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6E83E" w14:textId="4EF1AACA" w:rsidR="00432EAE" w:rsidRPr="00BD3355" w:rsidRDefault="00C73826" w:rsidP="00432EAE">
      <w:pPr>
        <w:widowControl/>
        <w:autoSpaceDE w:val="0"/>
        <w:autoSpaceDN w:val="0"/>
        <w:adjustRightInd w:val="0"/>
        <w:ind w:right="-205"/>
        <w:jc w:val="center"/>
        <w:rPr>
          <w:rFonts w:ascii="Times New Roman" w:eastAsia="ＭＳ 明朝" w:hAnsi="Times New Roman" w:cs="Times New Roman"/>
          <w:color w:val="000000" w:themeColor="text1"/>
          <w:kern w:val="0"/>
        </w:rPr>
      </w:pPr>
      <w:r w:rsidRPr="00BD3355">
        <w:rPr>
          <w:rFonts w:hint="eastAsia"/>
          <w:color w:val="000000" w:themeColor="text1"/>
        </w:rPr>
        <w:t>Paidy</w:t>
      </w:r>
      <w:r w:rsidR="00432EAE" w:rsidRPr="00BD3355">
        <w:rPr>
          <w:rFonts w:ascii="ＭＳ 明朝" w:eastAsia="ＭＳ 明朝" w:cs="ＭＳ 明朝" w:hint="eastAsia"/>
          <w:color w:val="000000" w:themeColor="text1"/>
          <w:kern w:val="0"/>
        </w:rPr>
        <w:t>加盟店候補紹介委託契約書</w:t>
      </w:r>
    </w:p>
    <w:p w14:paraId="5E4885E9"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w:t>
      </w:r>
    </w:p>
    <w:p w14:paraId="1F46315C" w14:textId="5D331047" w:rsidR="00432EAE" w:rsidRPr="00503B1F" w:rsidRDefault="00970DDF" w:rsidP="00970DDF">
      <w:pPr>
        <w:widowControl/>
        <w:autoSpaceDE w:val="0"/>
        <w:autoSpaceDN w:val="0"/>
        <w:adjustRightInd w:val="0"/>
        <w:ind w:right="-205" w:firstLineChars="100" w:firstLine="210"/>
        <w:rPr>
          <w:rFonts w:ascii="ＭＳ 明朝" w:eastAsia="ＭＳ 明朝" w:hAnsi="Times New Roman" w:cs="ＭＳ 明朝"/>
          <w:kern w:val="0"/>
          <w:sz w:val="21"/>
          <w:szCs w:val="21"/>
        </w:rPr>
      </w:pPr>
      <w:r>
        <w:rPr>
          <w:rFonts w:ascii="ＭＳ 明朝" w:eastAsia="ＭＳ 明朝" w:hAnsi="Times New Roman" w:cs="ＭＳ 明朝"/>
          <w:kern w:val="0"/>
          <w:sz w:val="21"/>
          <w:szCs w:val="21"/>
        </w:rPr>
        <w:t>XXXXX</w:t>
      </w:r>
      <w:r w:rsidR="0035524A" w:rsidRPr="0035524A">
        <w:rPr>
          <w:rFonts w:ascii="ＭＳ 明朝" w:eastAsia="ＭＳ 明朝" w:hAnsi="Times New Roman" w:cs="ＭＳ 明朝" w:hint="eastAsia"/>
          <w:kern w:val="0"/>
          <w:sz w:val="21"/>
          <w:szCs w:val="21"/>
        </w:rPr>
        <w:t>株式会社</w:t>
      </w:r>
      <w:r w:rsidR="00A636A6">
        <w:rPr>
          <w:rFonts w:ascii="ＭＳ 明朝" w:eastAsia="ＭＳ 明朝" w:hAnsi="Times New Roman" w:cs="ＭＳ 明朝" w:hint="eastAsia"/>
          <w:color w:val="000000" w:themeColor="text1"/>
          <w:kern w:val="0"/>
          <w:sz w:val="21"/>
          <w:szCs w:val="21"/>
        </w:rPr>
        <w:t>（以下「甲」という）と株式会社</w:t>
      </w:r>
      <w:r w:rsidR="002831A4">
        <w:rPr>
          <w:rFonts w:hint="eastAsia"/>
          <w:color w:val="000000" w:themeColor="text1"/>
          <w:sz w:val="20"/>
          <w:szCs w:val="20"/>
        </w:rPr>
        <w:t>P</w:t>
      </w:r>
      <w:r w:rsidR="002831A4">
        <w:rPr>
          <w:color w:val="000000" w:themeColor="text1"/>
          <w:sz w:val="20"/>
          <w:szCs w:val="20"/>
        </w:rPr>
        <w:t>aidy</w:t>
      </w:r>
      <w:r w:rsidR="00432EAE" w:rsidRPr="00BD3355">
        <w:rPr>
          <w:rFonts w:ascii="ＭＳ 明朝" w:eastAsia="ＭＳ 明朝" w:hAnsi="Times New Roman" w:cs="ＭＳ 明朝" w:hint="eastAsia"/>
          <w:color w:val="000000" w:themeColor="text1"/>
          <w:kern w:val="0"/>
          <w:sz w:val="21"/>
          <w:szCs w:val="21"/>
        </w:rPr>
        <w:t>（以下「乙」という）とは、乙が提供する決済サービスである「</w:t>
      </w:r>
      <w:r w:rsidR="002831A4">
        <w:rPr>
          <w:rFonts w:hint="eastAsia"/>
          <w:color w:val="000000" w:themeColor="text1"/>
          <w:sz w:val="20"/>
          <w:szCs w:val="20"/>
        </w:rPr>
        <w:t>P</w:t>
      </w:r>
      <w:r w:rsidR="002831A4">
        <w:rPr>
          <w:color w:val="000000" w:themeColor="text1"/>
          <w:sz w:val="20"/>
          <w:szCs w:val="20"/>
        </w:rPr>
        <w:t>aidy</w:t>
      </w:r>
      <w:r w:rsidR="00432EAE" w:rsidRPr="00BD3355">
        <w:rPr>
          <w:rFonts w:ascii="ＭＳ 明朝" w:eastAsia="ＭＳ 明朝" w:hAnsi="Times New Roman" w:cs="ＭＳ 明朝" w:hint="eastAsia"/>
          <w:color w:val="000000" w:themeColor="text1"/>
          <w:kern w:val="0"/>
          <w:sz w:val="21"/>
          <w:szCs w:val="21"/>
        </w:rPr>
        <w:t>」（以下「本サービス」という）を利用する販売業者（以下「加盟店候補」という）の紹介業務を甲に委託するに</w:t>
      </w:r>
      <w:r w:rsidR="00A43B78">
        <w:rPr>
          <w:rFonts w:ascii="ＭＳ 明朝" w:eastAsia="ＭＳ 明朝" w:hAnsi="Times New Roman" w:cs="ＭＳ 明朝" w:hint="eastAsia"/>
          <w:color w:val="000000" w:themeColor="text1"/>
          <w:kern w:val="0"/>
          <w:sz w:val="21"/>
          <w:szCs w:val="21"/>
        </w:rPr>
        <w:t>あ</w:t>
      </w:r>
      <w:r w:rsidR="00432EAE" w:rsidRPr="00BD3355">
        <w:rPr>
          <w:rFonts w:ascii="ＭＳ 明朝" w:eastAsia="ＭＳ 明朝" w:hAnsi="Times New Roman" w:cs="ＭＳ 明朝" w:hint="eastAsia"/>
          <w:color w:val="000000" w:themeColor="text1"/>
          <w:kern w:val="0"/>
          <w:sz w:val="21"/>
          <w:szCs w:val="21"/>
        </w:rPr>
        <w:t>たり、以下のとおり、加盟店候補紹介委託契約（以下「本契約」という）を締結する。</w:t>
      </w:r>
    </w:p>
    <w:p w14:paraId="62E0579C"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538DD68F"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第１条（目的）</w:t>
      </w:r>
    </w:p>
    <w:p w14:paraId="036D1275" w14:textId="76A1ABCD" w:rsidR="00432EAE" w:rsidRPr="00BD3355" w:rsidRDefault="00432EAE" w:rsidP="0067691A">
      <w:pPr>
        <w:widowControl/>
        <w:autoSpaceDE w:val="0"/>
        <w:autoSpaceDN w:val="0"/>
        <w:adjustRightInd w:val="0"/>
        <w:ind w:leftChars="177" w:left="425" w:right="-205" w:firstLineChars="100" w:firstLine="21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甲</w:t>
      </w:r>
      <w:r w:rsidR="00BB365D">
        <w:rPr>
          <w:rFonts w:ascii="ＭＳ 明朝" w:eastAsia="ＭＳ 明朝" w:hAnsi="Times New Roman" w:cs="ＭＳ 明朝" w:hint="eastAsia"/>
          <w:color w:val="000000" w:themeColor="text1"/>
          <w:kern w:val="0"/>
          <w:sz w:val="21"/>
          <w:szCs w:val="21"/>
        </w:rPr>
        <w:t>および</w:t>
      </w:r>
      <w:r w:rsidRPr="00BD3355">
        <w:rPr>
          <w:rFonts w:ascii="ＭＳ 明朝" w:eastAsia="ＭＳ 明朝" w:hAnsi="Times New Roman" w:cs="ＭＳ 明朝" w:hint="eastAsia"/>
          <w:color w:val="000000" w:themeColor="text1"/>
          <w:kern w:val="0"/>
          <w:sz w:val="21"/>
          <w:szCs w:val="21"/>
        </w:rPr>
        <w:t>乙は、本サービスの普及</w:t>
      </w:r>
      <w:r w:rsidR="00BB365D">
        <w:rPr>
          <w:rFonts w:ascii="ＭＳ 明朝" w:eastAsia="ＭＳ 明朝" w:hAnsi="Times New Roman" w:cs="ＭＳ 明朝" w:hint="eastAsia"/>
          <w:color w:val="000000" w:themeColor="text1"/>
          <w:kern w:val="0"/>
          <w:sz w:val="21"/>
          <w:szCs w:val="21"/>
        </w:rPr>
        <w:t>および</w:t>
      </w:r>
      <w:r w:rsidRPr="00BD3355">
        <w:rPr>
          <w:rFonts w:ascii="ＭＳ 明朝" w:eastAsia="ＭＳ 明朝" w:hAnsi="Times New Roman" w:cs="ＭＳ 明朝" w:hint="eastAsia"/>
          <w:color w:val="000000" w:themeColor="text1"/>
          <w:kern w:val="0"/>
          <w:sz w:val="21"/>
          <w:szCs w:val="21"/>
        </w:rPr>
        <w:t>発展を目指し、最大限の努力と誠意をもってその実現に努めるものとする。</w:t>
      </w:r>
    </w:p>
    <w:p w14:paraId="0A69B234" w14:textId="77777777" w:rsidR="00432EAE" w:rsidRPr="00BD3355" w:rsidRDefault="00432EAE" w:rsidP="00432EAE">
      <w:pPr>
        <w:widowControl/>
        <w:autoSpaceDE w:val="0"/>
        <w:autoSpaceDN w:val="0"/>
        <w:adjustRightInd w:val="0"/>
        <w:ind w:left="420" w:right="-205" w:hanging="420"/>
        <w:rPr>
          <w:rFonts w:ascii="Times New Roman" w:eastAsia="ＭＳ 明朝" w:hAnsi="Times New Roman" w:cs="Times New Roman"/>
          <w:color w:val="000000" w:themeColor="text1"/>
          <w:kern w:val="0"/>
          <w:sz w:val="21"/>
          <w:szCs w:val="21"/>
        </w:rPr>
      </w:pPr>
    </w:p>
    <w:p w14:paraId="13E62200"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第２条（本件委託業務の内容）</w:t>
      </w:r>
    </w:p>
    <w:p w14:paraId="7EB31ACF" w14:textId="3348C10C" w:rsidR="00436BCF" w:rsidRPr="00BD3355" w:rsidRDefault="00432EAE" w:rsidP="0067691A">
      <w:pPr>
        <w:widowControl/>
        <w:autoSpaceDE w:val="0"/>
        <w:autoSpaceDN w:val="0"/>
        <w:adjustRightInd w:val="0"/>
        <w:ind w:leftChars="200" w:left="480" w:right="-205" w:firstLineChars="100" w:firstLine="210"/>
        <w:rPr>
          <w:rFonts w:ascii="ＭＳ 明朝" w:eastAsia="ＭＳ 明朝" w:hAnsi="Times New Roman" w:cs="ＭＳ 明朝"/>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乙は、甲に対し、以下の業務（以下「本件委託業務」という）を委託し、甲はこれを受託する。</w:t>
      </w:r>
    </w:p>
    <w:p w14:paraId="38187BF9" w14:textId="05327F15"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w:t>
      </w:r>
      <w:r w:rsidR="00800661">
        <w:rPr>
          <w:rFonts w:ascii="ＭＳ 明朝" w:eastAsia="ＭＳ 明朝" w:hAnsi="Times New Roman" w:cs="ＭＳ 明朝" w:hint="eastAsia"/>
          <w:color w:val="000000" w:themeColor="text1"/>
          <w:kern w:val="0"/>
          <w:sz w:val="21"/>
          <w:szCs w:val="21"/>
        </w:rPr>
        <w:t xml:space="preserve">　　</w:t>
      </w:r>
      <w:r w:rsidRPr="00BD3355">
        <w:rPr>
          <w:rFonts w:ascii="ＭＳ 明朝" w:eastAsia="ＭＳ 明朝" w:hAnsi="Times New Roman" w:cs="ＭＳ 明朝" w:hint="eastAsia"/>
          <w:color w:val="000000" w:themeColor="text1"/>
          <w:kern w:val="0"/>
          <w:sz w:val="21"/>
          <w:szCs w:val="21"/>
        </w:rPr>
        <w:t>（１）　乙に対する加盟店候補の紹介</w:t>
      </w:r>
    </w:p>
    <w:p w14:paraId="1E58D434" w14:textId="68997C28"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w:t>
      </w:r>
      <w:r w:rsidR="00800661">
        <w:rPr>
          <w:rFonts w:ascii="ＭＳ 明朝" w:eastAsia="ＭＳ 明朝" w:hAnsi="Times New Roman" w:cs="ＭＳ 明朝" w:hint="eastAsia"/>
          <w:color w:val="000000" w:themeColor="text1"/>
          <w:kern w:val="0"/>
          <w:sz w:val="21"/>
          <w:szCs w:val="21"/>
        </w:rPr>
        <w:t xml:space="preserve">　　</w:t>
      </w:r>
      <w:r w:rsidRPr="00BD3355">
        <w:rPr>
          <w:rFonts w:ascii="ＭＳ 明朝" w:eastAsia="ＭＳ 明朝" w:hAnsi="Times New Roman" w:cs="ＭＳ 明朝" w:hint="eastAsia"/>
          <w:color w:val="000000" w:themeColor="text1"/>
          <w:kern w:val="0"/>
          <w:sz w:val="21"/>
          <w:szCs w:val="21"/>
        </w:rPr>
        <w:t>（２）　加盟店候補に対する本サービスへの申込勧誘</w:t>
      </w:r>
    </w:p>
    <w:p w14:paraId="50D19313" w14:textId="376464E2"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w:t>
      </w:r>
      <w:r w:rsidR="00800661">
        <w:rPr>
          <w:rFonts w:ascii="ＭＳ 明朝" w:eastAsia="ＭＳ 明朝" w:hAnsi="Times New Roman" w:cs="ＭＳ 明朝" w:hint="eastAsia"/>
          <w:color w:val="000000" w:themeColor="text1"/>
          <w:kern w:val="0"/>
          <w:sz w:val="21"/>
          <w:szCs w:val="21"/>
        </w:rPr>
        <w:t xml:space="preserve">　　</w:t>
      </w:r>
      <w:r w:rsidRPr="00BD3355">
        <w:rPr>
          <w:rFonts w:ascii="ＭＳ 明朝" w:eastAsia="ＭＳ 明朝" w:hAnsi="Times New Roman" w:cs="ＭＳ 明朝" w:hint="eastAsia"/>
          <w:color w:val="000000" w:themeColor="text1"/>
          <w:kern w:val="0"/>
          <w:sz w:val="21"/>
          <w:szCs w:val="21"/>
        </w:rPr>
        <w:t>（３）　加盟店候補に対する本サービスの説明</w:t>
      </w:r>
    </w:p>
    <w:p w14:paraId="130424FC" w14:textId="22616992"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w:t>
      </w:r>
      <w:r w:rsidR="00800661">
        <w:rPr>
          <w:rFonts w:ascii="ＭＳ 明朝" w:eastAsia="ＭＳ 明朝" w:hAnsi="Times New Roman" w:cs="ＭＳ 明朝" w:hint="eastAsia"/>
          <w:color w:val="000000" w:themeColor="text1"/>
          <w:kern w:val="0"/>
          <w:sz w:val="21"/>
          <w:szCs w:val="21"/>
        </w:rPr>
        <w:t xml:space="preserve">　　</w:t>
      </w:r>
      <w:r w:rsidRPr="00BD3355">
        <w:rPr>
          <w:rFonts w:ascii="ＭＳ 明朝" w:eastAsia="ＭＳ 明朝" w:hAnsi="Times New Roman" w:cs="ＭＳ 明朝" w:hint="eastAsia"/>
          <w:color w:val="000000" w:themeColor="text1"/>
          <w:kern w:val="0"/>
          <w:sz w:val="21"/>
          <w:szCs w:val="21"/>
        </w:rPr>
        <w:t>（４）　その他前三号に付随関連する一切の業務</w:t>
      </w:r>
    </w:p>
    <w:p w14:paraId="210B8C4C" w14:textId="15459199" w:rsidR="00432EAE" w:rsidRPr="00BD3355" w:rsidRDefault="00432EAE" w:rsidP="0067691A">
      <w:pPr>
        <w:widowControl/>
        <w:autoSpaceDE w:val="0"/>
        <w:autoSpaceDN w:val="0"/>
        <w:adjustRightInd w:val="0"/>
        <w:ind w:left="426" w:right="-205" w:hanging="426"/>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２　甲</w:t>
      </w:r>
      <w:r w:rsidR="00BB365D">
        <w:rPr>
          <w:rFonts w:ascii="ＭＳ 明朝" w:eastAsia="ＭＳ 明朝" w:hAnsi="Times New Roman" w:cs="ＭＳ 明朝" w:hint="eastAsia"/>
          <w:color w:val="000000" w:themeColor="text1"/>
          <w:kern w:val="0"/>
          <w:sz w:val="21"/>
          <w:szCs w:val="21"/>
        </w:rPr>
        <w:t>および</w:t>
      </w:r>
      <w:r w:rsidRPr="00BD3355">
        <w:rPr>
          <w:rFonts w:ascii="ＭＳ 明朝" w:eastAsia="ＭＳ 明朝" w:hAnsi="Times New Roman" w:cs="ＭＳ 明朝" w:hint="eastAsia"/>
          <w:color w:val="000000" w:themeColor="text1"/>
          <w:kern w:val="0"/>
          <w:sz w:val="21"/>
          <w:szCs w:val="21"/>
        </w:rPr>
        <w:t>乙は、本件委託業務</w:t>
      </w:r>
      <w:r w:rsidR="00F307E1">
        <w:rPr>
          <w:rFonts w:ascii="ＭＳ 明朝" w:eastAsia="ＭＳ 明朝" w:hAnsi="Times New Roman" w:cs="ＭＳ 明朝" w:hint="eastAsia"/>
          <w:color w:val="000000" w:themeColor="text1"/>
          <w:kern w:val="0"/>
          <w:sz w:val="21"/>
          <w:szCs w:val="21"/>
        </w:rPr>
        <w:t>が、</w:t>
      </w:r>
      <w:r w:rsidRPr="00BD3355">
        <w:rPr>
          <w:rFonts w:ascii="ＭＳ 明朝" w:eastAsia="ＭＳ 明朝" w:hAnsi="Times New Roman" w:cs="ＭＳ 明朝" w:hint="eastAsia"/>
          <w:color w:val="000000" w:themeColor="text1"/>
          <w:kern w:val="0"/>
          <w:sz w:val="21"/>
          <w:szCs w:val="21"/>
        </w:rPr>
        <w:t>甲に本サービスに係る加盟店契約（以下「加盟店契約」という）締結権限ないし加盟店手数料回収権限を付与する趣旨ではないことを相互に確認する。</w:t>
      </w:r>
    </w:p>
    <w:p w14:paraId="22E51E0B" w14:textId="78C295C9" w:rsidR="00DB59BB" w:rsidRPr="00BD3355" w:rsidRDefault="00432EAE" w:rsidP="00030EFD">
      <w:pPr>
        <w:widowControl/>
        <w:autoSpaceDE w:val="0"/>
        <w:autoSpaceDN w:val="0"/>
        <w:adjustRightInd w:val="0"/>
        <w:ind w:left="420" w:right="-205" w:hanging="420"/>
        <w:rPr>
          <w:rFonts w:ascii="ＭＳ 明朝" w:eastAsia="ＭＳ 明朝" w:hAnsi="Times New Roman" w:cs="ＭＳ 明朝"/>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３　甲は、本件委託業務を遂行するにあたり、本サービス</w:t>
      </w:r>
      <w:r w:rsidR="00BB365D">
        <w:rPr>
          <w:rFonts w:ascii="ＭＳ 明朝" w:eastAsia="ＭＳ 明朝" w:hAnsi="Times New Roman" w:cs="ＭＳ 明朝" w:hint="eastAsia"/>
          <w:color w:val="000000" w:themeColor="text1"/>
          <w:kern w:val="0"/>
          <w:sz w:val="21"/>
          <w:szCs w:val="21"/>
        </w:rPr>
        <w:t>および</w:t>
      </w:r>
      <w:r w:rsidRPr="00BD3355">
        <w:rPr>
          <w:rFonts w:ascii="ＭＳ 明朝" w:eastAsia="ＭＳ 明朝" w:hAnsi="Times New Roman" w:cs="ＭＳ 明朝" w:hint="eastAsia"/>
          <w:color w:val="000000" w:themeColor="text1"/>
          <w:kern w:val="0"/>
          <w:sz w:val="21"/>
          <w:szCs w:val="21"/>
        </w:rPr>
        <w:t>加盟店契約の内容を十分に理解した</w:t>
      </w:r>
      <w:r w:rsidR="00F307E1">
        <w:rPr>
          <w:rFonts w:ascii="ＭＳ 明朝" w:eastAsia="ＭＳ 明朝" w:hAnsi="Times New Roman" w:cs="ＭＳ 明朝" w:hint="eastAsia"/>
          <w:color w:val="000000" w:themeColor="text1"/>
          <w:kern w:val="0"/>
          <w:sz w:val="21"/>
          <w:szCs w:val="21"/>
        </w:rPr>
        <w:t>うえ</w:t>
      </w:r>
      <w:r w:rsidRPr="00BD3355">
        <w:rPr>
          <w:rFonts w:ascii="ＭＳ 明朝" w:eastAsia="ＭＳ 明朝" w:hAnsi="Times New Roman" w:cs="ＭＳ 明朝" w:hint="eastAsia"/>
          <w:color w:val="000000" w:themeColor="text1"/>
          <w:kern w:val="0"/>
          <w:sz w:val="21"/>
          <w:szCs w:val="21"/>
        </w:rPr>
        <w:t>、加盟店候補に</w:t>
      </w:r>
      <w:r w:rsidR="00DB59BB" w:rsidRPr="00BD3355">
        <w:rPr>
          <w:rFonts w:ascii="ＭＳ 明朝" w:eastAsia="ＭＳ 明朝" w:hAnsi="Times New Roman" w:cs="ＭＳ 明朝" w:hint="eastAsia"/>
          <w:color w:val="000000" w:themeColor="text1"/>
          <w:kern w:val="0"/>
          <w:sz w:val="21"/>
          <w:szCs w:val="21"/>
        </w:rPr>
        <w:t>対して、本サービス</w:t>
      </w:r>
      <w:r w:rsidR="00BB365D">
        <w:rPr>
          <w:rFonts w:ascii="ＭＳ 明朝" w:eastAsia="ＭＳ 明朝" w:hAnsi="Times New Roman" w:cs="ＭＳ 明朝" w:hint="eastAsia"/>
          <w:color w:val="000000" w:themeColor="text1"/>
          <w:kern w:val="0"/>
          <w:sz w:val="21"/>
          <w:szCs w:val="21"/>
        </w:rPr>
        <w:t>および</w:t>
      </w:r>
      <w:r w:rsidR="00DB59BB" w:rsidRPr="00BD3355">
        <w:rPr>
          <w:rFonts w:ascii="ＭＳ 明朝" w:eastAsia="ＭＳ 明朝" w:hAnsi="Times New Roman" w:cs="ＭＳ 明朝" w:hint="eastAsia"/>
          <w:color w:val="000000" w:themeColor="text1"/>
          <w:kern w:val="0"/>
          <w:sz w:val="21"/>
          <w:szCs w:val="21"/>
        </w:rPr>
        <w:t>加盟店契約の内容について正確な説明を行う</w:t>
      </w:r>
      <w:r w:rsidR="00F307E1">
        <w:rPr>
          <w:rFonts w:ascii="ＭＳ 明朝" w:eastAsia="ＭＳ 明朝" w:hAnsi="Times New Roman" w:cs="ＭＳ 明朝" w:hint="eastAsia"/>
          <w:color w:val="000000" w:themeColor="text1"/>
          <w:kern w:val="0"/>
          <w:sz w:val="21"/>
          <w:szCs w:val="21"/>
        </w:rPr>
        <w:t>ものとする</w:t>
      </w:r>
      <w:r w:rsidR="00DB59BB" w:rsidRPr="00BD3355">
        <w:rPr>
          <w:rFonts w:ascii="ＭＳ 明朝" w:eastAsia="ＭＳ 明朝" w:hAnsi="Times New Roman" w:cs="ＭＳ 明朝" w:hint="eastAsia"/>
          <w:color w:val="000000" w:themeColor="text1"/>
          <w:kern w:val="0"/>
          <w:sz w:val="21"/>
          <w:szCs w:val="21"/>
        </w:rPr>
        <w:t>。</w:t>
      </w:r>
    </w:p>
    <w:p w14:paraId="1FF315F9" w14:textId="0FD7FB1C" w:rsidR="00F307E1" w:rsidRDefault="007E39D4" w:rsidP="00F307E1">
      <w:pPr>
        <w:widowControl/>
        <w:autoSpaceDE w:val="0"/>
        <w:autoSpaceDN w:val="0"/>
        <w:adjustRightInd w:val="0"/>
        <w:ind w:left="420" w:right="-205" w:hanging="420"/>
        <w:rPr>
          <w:rFonts w:ascii="ＭＳ 明朝" w:eastAsia="ＭＳ 明朝" w:hAnsi="Times New Roman" w:cs="ＭＳ 明朝"/>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４　甲は</w:t>
      </w:r>
      <w:r w:rsidR="00F307E1">
        <w:rPr>
          <w:rFonts w:ascii="ＭＳ 明朝" w:eastAsia="ＭＳ 明朝" w:hAnsi="Times New Roman" w:cs="ＭＳ 明朝" w:hint="eastAsia"/>
          <w:color w:val="000000" w:themeColor="text1"/>
          <w:kern w:val="0"/>
          <w:sz w:val="21"/>
          <w:szCs w:val="21"/>
        </w:rPr>
        <w:t>乙に対して</w:t>
      </w:r>
      <w:r w:rsidRPr="00BD3355">
        <w:rPr>
          <w:rFonts w:ascii="ＭＳ 明朝" w:eastAsia="ＭＳ 明朝" w:hAnsi="Times New Roman" w:cs="ＭＳ 明朝" w:hint="eastAsia"/>
          <w:color w:val="000000" w:themeColor="text1"/>
          <w:kern w:val="0"/>
          <w:sz w:val="21"/>
          <w:szCs w:val="21"/>
        </w:rPr>
        <w:t>、紹介する加盟店候補を乙において特定</w:t>
      </w:r>
      <w:r w:rsidR="00BB365D">
        <w:rPr>
          <w:rFonts w:ascii="ＭＳ 明朝" w:eastAsia="ＭＳ 明朝" w:hAnsi="Times New Roman" w:cs="ＭＳ 明朝" w:hint="eastAsia"/>
          <w:color w:val="000000" w:themeColor="text1"/>
          <w:kern w:val="0"/>
          <w:sz w:val="21"/>
          <w:szCs w:val="21"/>
        </w:rPr>
        <w:t>できる情報を</w:t>
      </w:r>
      <w:r w:rsidR="00F307E1">
        <w:rPr>
          <w:rFonts w:ascii="ＭＳ 明朝" w:eastAsia="ＭＳ 明朝" w:hAnsi="Times New Roman" w:cs="ＭＳ 明朝" w:hint="eastAsia"/>
          <w:color w:val="000000" w:themeColor="text1"/>
          <w:kern w:val="0"/>
          <w:sz w:val="21"/>
          <w:szCs w:val="21"/>
        </w:rPr>
        <w:t>、</w:t>
      </w:r>
      <w:r w:rsidR="00CC2DED">
        <w:rPr>
          <w:rFonts w:ascii="ＭＳ 明朝" w:eastAsia="ＭＳ 明朝" w:hAnsi="Times New Roman" w:cs="ＭＳ 明朝" w:hint="eastAsia"/>
          <w:color w:val="000000" w:themeColor="text1"/>
          <w:kern w:val="0"/>
          <w:sz w:val="21"/>
          <w:szCs w:val="21"/>
        </w:rPr>
        <w:t>乙</w:t>
      </w:r>
      <w:r w:rsidR="00BB365D">
        <w:rPr>
          <w:rFonts w:ascii="ＭＳ 明朝" w:eastAsia="ＭＳ 明朝" w:hAnsi="Times New Roman" w:cs="ＭＳ 明朝" w:hint="eastAsia"/>
          <w:color w:val="000000" w:themeColor="text1"/>
          <w:kern w:val="0"/>
          <w:sz w:val="21"/>
          <w:szCs w:val="21"/>
        </w:rPr>
        <w:t>が定める</w:t>
      </w:r>
      <w:r w:rsidRPr="00BD3355">
        <w:rPr>
          <w:rFonts w:ascii="ＭＳ 明朝" w:eastAsia="ＭＳ 明朝" w:hAnsi="Times New Roman" w:cs="ＭＳ 明朝" w:hint="eastAsia"/>
          <w:color w:val="000000" w:themeColor="text1"/>
          <w:kern w:val="0"/>
          <w:sz w:val="21"/>
          <w:szCs w:val="21"/>
        </w:rPr>
        <w:t>事項を</w:t>
      </w:r>
      <w:r w:rsidR="00F307E1">
        <w:rPr>
          <w:rFonts w:ascii="ＭＳ 明朝" w:eastAsia="ＭＳ 明朝" w:hAnsi="Times New Roman" w:cs="ＭＳ 明朝" w:hint="eastAsia"/>
          <w:color w:val="000000" w:themeColor="text1"/>
          <w:kern w:val="0"/>
          <w:sz w:val="21"/>
          <w:szCs w:val="21"/>
        </w:rPr>
        <w:t>記載した</w:t>
      </w:r>
      <w:r w:rsidR="00BB365D">
        <w:rPr>
          <w:rFonts w:ascii="ＭＳ 明朝" w:eastAsia="ＭＳ 明朝" w:hAnsi="Times New Roman" w:cs="ＭＳ 明朝" w:hint="eastAsia"/>
          <w:color w:val="000000" w:themeColor="text1"/>
          <w:kern w:val="0"/>
          <w:sz w:val="21"/>
          <w:szCs w:val="21"/>
        </w:rPr>
        <w:t>文書</w:t>
      </w:r>
      <w:r w:rsidRPr="00BD3355">
        <w:rPr>
          <w:rFonts w:ascii="ＭＳ 明朝" w:eastAsia="ＭＳ 明朝" w:hAnsi="Times New Roman" w:cs="ＭＳ 明朝" w:hint="eastAsia"/>
          <w:color w:val="000000" w:themeColor="text1"/>
          <w:kern w:val="0"/>
          <w:sz w:val="21"/>
          <w:szCs w:val="21"/>
        </w:rPr>
        <w:t>によ</w:t>
      </w:r>
      <w:r w:rsidR="00F307E1">
        <w:rPr>
          <w:rFonts w:ascii="ＭＳ 明朝" w:eastAsia="ＭＳ 明朝" w:hAnsi="Times New Roman" w:cs="ＭＳ 明朝" w:hint="eastAsia"/>
          <w:color w:val="000000" w:themeColor="text1"/>
          <w:kern w:val="0"/>
          <w:sz w:val="21"/>
          <w:szCs w:val="21"/>
        </w:rPr>
        <w:t>り</w:t>
      </w:r>
      <w:r w:rsidRPr="00BD3355">
        <w:rPr>
          <w:rFonts w:ascii="ＭＳ 明朝" w:eastAsia="ＭＳ 明朝" w:hAnsi="Times New Roman" w:cs="ＭＳ 明朝" w:hint="eastAsia"/>
          <w:color w:val="000000" w:themeColor="text1"/>
          <w:kern w:val="0"/>
          <w:sz w:val="21"/>
          <w:szCs w:val="21"/>
        </w:rPr>
        <w:t>通知するものと</w:t>
      </w:r>
      <w:r w:rsidR="00F307E1">
        <w:rPr>
          <w:rFonts w:ascii="ＭＳ 明朝" w:eastAsia="ＭＳ 明朝" w:hAnsi="Times New Roman" w:cs="ＭＳ 明朝" w:hint="eastAsia"/>
          <w:color w:val="000000" w:themeColor="text1"/>
          <w:kern w:val="0"/>
          <w:sz w:val="21"/>
          <w:szCs w:val="21"/>
        </w:rPr>
        <w:t>する。</w:t>
      </w:r>
    </w:p>
    <w:p w14:paraId="3156D266" w14:textId="0ADBD51F" w:rsidR="007E39D4" w:rsidRPr="00BD3355" w:rsidRDefault="00F307E1" w:rsidP="0067691A">
      <w:pPr>
        <w:widowControl/>
        <w:autoSpaceDE w:val="0"/>
        <w:autoSpaceDN w:val="0"/>
        <w:adjustRightInd w:val="0"/>
        <w:ind w:leftChars="110" w:left="426" w:right="-205" w:hangingChars="77" w:hanging="162"/>
        <w:rPr>
          <w:rFonts w:ascii="ＭＳ 明朝" w:eastAsia="ＭＳ 明朝" w:hAnsi="Times New Roman" w:cs="ＭＳ 明朝"/>
          <w:color w:val="000000" w:themeColor="text1"/>
          <w:kern w:val="0"/>
          <w:sz w:val="21"/>
          <w:szCs w:val="21"/>
        </w:rPr>
      </w:pPr>
      <w:r>
        <w:rPr>
          <w:rFonts w:ascii="ＭＳ 明朝" w:eastAsia="ＭＳ 明朝" w:hAnsi="Times New Roman" w:cs="ＭＳ 明朝" w:hint="eastAsia"/>
          <w:color w:val="000000" w:themeColor="text1"/>
          <w:kern w:val="0"/>
          <w:sz w:val="21"/>
          <w:szCs w:val="21"/>
        </w:rPr>
        <w:t xml:space="preserve">５ </w:t>
      </w:r>
      <w:r>
        <w:rPr>
          <w:rFonts w:ascii="ＭＳ 明朝" w:eastAsia="ＭＳ 明朝" w:hAnsi="Times New Roman" w:cs="ＭＳ 明朝"/>
          <w:color w:val="000000" w:themeColor="text1"/>
          <w:kern w:val="0"/>
          <w:sz w:val="21"/>
          <w:szCs w:val="21"/>
        </w:rPr>
        <w:t xml:space="preserve"> </w:t>
      </w:r>
      <w:r w:rsidR="00BB365D">
        <w:rPr>
          <w:rFonts w:ascii="ＭＳ 明朝" w:eastAsia="ＭＳ 明朝" w:hAnsi="Times New Roman" w:cs="ＭＳ 明朝" w:hint="eastAsia"/>
          <w:color w:val="000000" w:themeColor="text1"/>
          <w:kern w:val="0"/>
          <w:sz w:val="21"/>
          <w:szCs w:val="21"/>
        </w:rPr>
        <w:t>乙による前項の</w:t>
      </w:r>
      <w:r w:rsidR="007E39D4" w:rsidRPr="00BD3355">
        <w:rPr>
          <w:rFonts w:ascii="ＭＳ 明朝" w:eastAsia="ＭＳ 明朝" w:hAnsi="Times New Roman" w:cs="ＭＳ 明朝" w:hint="eastAsia"/>
          <w:color w:val="000000" w:themeColor="text1"/>
          <w:kern w:val="0"/>
          <w:sz w:val="21"/>
          <w:szCs w:val="21"/>
        </w:rPr>
        <w:t>通知</w:t>
      </w:r>
      <w:r w:rsidR="00BB365D">
        <w:rPr>
          <w:rFonts w:ascii="ＭＳ 明朝" w:eastAsia="ＭＳ 明朝" w:hAnsi="Times New Roman" w:cs="ＭＳ 明朝" w:hint="eastAsia"/>
          <w:color w:val="000000" w:themeColor="text1"/>
          <w:kern w:val="0"/>
          <w:sz w:val="21"/>
          <w:szCs w:val="21"/>
        </w:rPr>
        <w:t>の受領</w:t>
      </w:r>
      <w:r w:rsidR="007E39D4" w:rsidRPr="00BD3355">
        <w:rPr>
          <w:rFonts w:ascii="ＭＳ 明朝" w:eastAsia="ＭＳ 明朝" w:hAnsi="Times New Roman" w:cs="ＭＳ 明朝" w:hint="eastAsia"/>
          <w:color w:val="000000" w:themeColor="text1"/>
          <w:kern w:val="0"/>
          <w:sz w:val="21"/>
          <w:szCs w:val="21"/>
        </w:rPr>
        <w:t>をもって</w:t>
      </w:r>
      <w:r w:rsidR="00BB365D">
        <w:rPr>
          <w:rFonts w:ascii="ＭＳ 明朝" w:eastAsia="ＭＳ 明朝" w:hAnsi="Times New Roman" w:cs="ＭＳ 明朝" w:hint="eastAsia"/>
          <w:color w:val="000000" w:themeColor="text1"/>
          <w:kern w:val="0"/>
          <w:sz w:val="21"/>
          <w:szCs w:val="21"/>
        </w:rPr>
        <w:t>、</w:t>
      </w:r>
      <w:r w:rsidR="007E39D4" w:rsidRPr="00BD3355">
        <w:rPr>
          <w:rFonts w:ascii="ＭＳ 明朝" w:eastAsia="ＭＳ 明朝" w:hAnsi="Times New Roman" w:cs="ＭＳ 明朝" w:hint="eastAsia"/>
          <w:color w:val="000000" w:themeColor="text1"/>
          <w:kern w:val="0"/>
          <w:sz w:val="21"/>
          <w:szCs w:val="21"/>
        </w:rPr>
        <w:t>甲の乙に対する加盟店候補の紹介があったものとする。</w:t>
      </w:r>
    </w:p>
    <w:p w14:paraId="77AF2AB9"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1606F62B" w14:textId="008B363E"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第３条（注意義務等）</w:t>
      </w:r>
    </w:p>
    <w:p w14:paraId="241E85F2" w14:textId="2E8BC594" w:rsidR="00432EAE" w:rsidRPr="00BD3355" w:rsidRDefault="00432EAE" w:rsidP="0067691A">
      <w:pPr>
        <w:widowControl/>
        <w:autoSpaceDE w:val="0"/>
        <w:autoSpaceDN w:val="0"/>
        <w:adjustRightInd w:val="0"/>
        <w:ind w:leftChars="100" w:left="240" w:right="-205" w:firstLineChars="200" w:firstLine="42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甲は、本件委託業務を善良なる管理者の注意義務をもって遂行する</w:t>
      </w:r>
      <w:r w:rsidR="009D6188">
        <w:rPr>
          <w:rFonts w:ascii="ＭＳ 明朝" w:eastAsia="ＭＳ 明朝" w:hAnsi="Times New Roman" w:cs="ＭＳ 明朝" w:hint="eastAsia"/>
          <w:color w:val="000000" w:themeColor="text1"/>
          <w:kern w:val="0"/>
          <w:sz w:val="21"/>
          <w:szCs w:val="21"/>
        </w:rPr>
        <w:t>ものとする</w:t>
      </w:r>
      <w:r w:rsidRPr="00BD3355">
        <w:rPr>
          <w:rFonts w:ascii="ＭＳ 明朝" w:eastAsia="ＭＳ 明朝" w:hAnsi="Times New Roman" w:cs="ＭＳ 明朝" w:hint="eastAsia"/>
          <w:color w:val="000000" w:themeColor="text1"/>
          <w:kern w:val="0"/>
          <w:sz w:val="21"/>
          <w:szCs w:val="21"/>
        </w:rPr>
        <w:t>。</w:t>
      </w:r>
    </w:p>
    <w:p w14:paraId="420562D7" w14:textId="77777777" w:rsidR="00432EAE" w:rsidRPr="00BD3355" w:rsidRDefault="00432EAE" w:rsidP="00432EAE">
      <w:pPr>
        <w:widowControl/>
        <w:autoSpaceDE w:val="0"/>
        <w:autoSpaceDN w:val="0"/>
        <w:adjustRightInd w:val="0"/>
        <w:ind w:left="420" w:right="-205" w:hanging="42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２　甲は、本件委託業務の遂行に関連して、第三者の名誉、信用、プライバシーその他の権利を損なってはならない。</w:t>
      </w:r>
    </w:p>
    <w:p w14:paraId="63ADA859" w14:textId="77777777" w:rsidR="00432EAE" w:rsidRPr="00BD3355" w:rsidRDefault="00432EAE" w:rsidP="00432EAE">
      <w:pPr>
        <w:widowControl/>
        <w:autoSpaceDE w:val="0"/>
        <w:autoSpaceDN w:val="0"/>
        <w:adjustRightInd w:val="0"/>
        <w:ind w:left="420" w:right="-205" w:hanging="42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３　甲は、本件委託業務に関連して、加盟店候補その他の第三者から苦情申立て、訴訟提起その他の請求を受けた場合には、全て甲の責任と負担においてこれを処理し、乙には何らの迷惑もかけない。</w:t>
      </w:r>
    </w:p>
    <w:p w14:paraId="18203ACC"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277C5D22" w14:textId="3FD416B2"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第４条（遵守事項）</w:t>
      </w:r>
    </w:p>
    <w:p w14:paraId="690D9D97" w14:textId="432784E6" w:rsidR="00432EAE" w:rsidRPr="00BD3355" w:rsidRDefault="00432EAE" w:rsidP="0067691A">
      <w:pPr>
        <w:widowControl/>
        <w:autoSpaceDE w:val="0"/>
        <w:autoSpaceDN w:val="0"/>
        <w:adjustRightInd w:val="0"/>
        <w:ind w:right="-205" w:firstLineChars="300" w:firstLine="63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甲は、本件委託業務を遂行するにあたり、以下の行為を行ってはならない。</w:t>
      </w:r>
    </w:p>
    <w:p w14:paraId="4A63AB8E" w14:textId="63E40454" w:rsidR="00432EAE" w:rsidRPr="00BD3355" w:rsidRDefault="00432EAE" w:rsidP="0067691A">
      <w:pPr>
        <w:widowControl/>
        <w:autoSpaceDE w:val="0"/>
        <w:autoSpaceDN w:val="0"/>
        <w:adjustRightInd w:val="0"/>
        <w:ind w:right="-205" w:firstLine="63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（１）甲が加盟店契約締結権限を有しているとの誤解を与える行為</w:t>
      </w:r>
    </w:p>
    <w:p w14:paraId="6CB95088" w14:textId="7BB10031" w:rsidR="00432EAE" w:rsidRPr="00BD3355" w:rsidRDefault="00432EAE" w:rsidP="0067691A">
      <w:pPr>
        <w:widowControl/>
        <w:autoSpaceDE w:val="0"/>
        <w:autoSpaceDN w:val="0"/>
        <w:adjustRightInd w:val="0"/>
        <w:ind w:leftChars="241" w:left="1208" w:right="-205" w:hangingChars="300" w:hanging="63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（２）</w:t>
      </w:r>
      <w:r w:rsidR="00800661">
        <w:rPr>
          <w:rFonts w:ascii="ＭＳ 明朝" w:eastAsia="ＭＳ 明朝" w:hAnsi="Times New Roman" w:cs="ＭＳ 明朝" w:hint="eastAsia"/>
          <w:color w:val="000000" w:themeColor="text1"/>
          <w:kern w:val="0"/>
          <w:sz w:val="21"/>
          <w:szCs w:val="21"/>
        </w:rPr>
        <w:t xml:space="preserve"> </w:t>
      </w:r>
      <w:r w:rsidRPr="00BD3355">
        <w:rPr>
          <w:rFonts w:ascii="ＭＳ 明朝" w:eastAsia="ＭＳ 明朝" w:hAnsi="Times New Roman" w:cs="ＭＳ 明朝" w:hint="eastAsia"/>
          <w:color w:val="000000" w:themeColor="text1"/>
          <w:kern w:val="0"/>
          <w:sz w:val="21"/>
          <w:szCs w:val="21"/>
        </w:rPr>
        <w:t>本サービスにつき、虚偽、誇大、曖昧な説明を行い、加盟店候補の誤解を招くよ</w:t>
      </w:r>
      <w:r w:rsidR="00800661">
        <w:rPr>
          <w:rFonts w:ascii="ＭＳ 明朝" w:eastAsia="ＭＳ 明朝" w:hAnsi="Times New Roman" w:cs="ＭＳ 明朝" w:hint="eastAsia"/>
          <w:color w:val="000000" w:themeColor="text1"/>
          <w:kern w:val="0"/>
          <w:sz w:val="21"/>
          <w:szCs w:val="21"/>
        </w:rPr>
        <w:t xml:space="preserve">　</w:t>
      </w:r>
      <w:r w:rsidRPr="00BD3355">
        <w:rPr>
          <w:rFonts w:ascii="ＭＳ 明朝" w:eastAsia="ＭＳ 明朝" w:hAnsi="Times New Roman" w:cs="ＭＳ 明朝" w:hint="eastAsia"/>
          <w:color w:val="000000" w:themeColor="text1"/>
          <w:kern w:val="0"/>
          <w:sz w:val="21"/>
          <w:szCs w:val="21"/>
        </w:rPr>
        <w:t>う</w:t>
      </w:r>
      <w:r w:rsidR="00026CFC">
        <w:rPr>
          <w:rFonts w:ascii="ＭＳ 明朝" w:eastAsia="ＭＳ 明朝" w:hAnsi="Times New Roman" w:cs="ＭＳ 明朝" w:hint="eastAsia"/>
          <w:color w:val="000000" w:themeColor="text1"/>
          <w:kern w:val="0"/>
          <w:sz w:val="21"/>
          <w:szCs w:val="21"/>
        </w:rPr>
        <w:t xml:space="preserve">　</w:t>
      </w:r>
      <w:r w:rsidRPr="00BD3355">
        <w:rPr>
          <w:rFonts w:ascii="ＭＳ 明朝" w:eastAsia="ＭＳ 明朝" w:hAnsi="Times New Roman" w:cs="ＭＳ 明朝" w:hint="eastAsia"/>
          <w:color w:val="000000" w:themeColor="text1"/>
          <w:kern w:val="0"/>
          <w:sz w:val="21"/>
          <w:szCs w:val="21"/>
        </w:rPr>
        <w:t>な勧誘行為</w:t>
      </w:r>
    </w:p>
    <w:p w14:paraId="1C536B78" w14:textId="5061541B" w:rsidR="00432EAE" w:rsidRPr="00BD3355" w:rsidRDefault="00432EAE" w:rsidP="00432EAE">
      <w:pPr>
        <w:widowControl/>
        <w:autoSpaceDE w:val="0"/>
        <w:autoSpaceDN w:val="0"/>
        <w:adjustRightInd w:val="0"/>
        <w:ind w:left="840" w:right="-205" w:hanging="84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w:t>
      </w:r>
      <w:r w:rsidR="00800661">
        <w:rPr>
          <w:rFonts w:ascii="ＭＳ 明朝" w:eastAsia="ＭＳ 明朝" w:hAnsi="Times New Roman" w:cs="ＭＳ 明朝" w:hint="eastAsia"/>
          <w:color w:val="000000" w:themeColor="text1"/>
          <w:kern w:val="0"/>
          <w:sz w:val="21"/>
          <w:szCs w:val="21"/>
        </w:rPr>
        <w:t xml:space="preserve"> </w:t>
      </w:r>
      <w:r w:rsidR="00800661">
        <w:rPr>
          <w:rFonts w:ascii="ＭＳ 明朝" w:eastAsia="ＭＳ 明朝" w:hAnsi="Times New Roman" w:cs="ＭＳ 明朝"/>
          <w:color w:val="000000" w:themeColor="text1"/>
          <w:kern w:val="0"/>
          <w:sz w:val="21"/>
          <w:szCs w:val="21"/>
        </w:rPr>
        <w:t xml:space="preserve">   </w:t>
      </w:r>
      <w:r w:rsidRPr="00BD3355">
        <w:rPr>
          <w:rFonts w:ascii="ＭＳ 明朝" w:eastAsia="ＭＳ 明朝" w:hAnsi="Times New Roman" w:cs="ＭＳ 明朝" w:hint="eastAsia"/>
          <w:color w:val="000000" w:themeColor="text1"/>
          <w:kern w:val="0"/>
          <w:sz w:val="21"/>
          <w:szCs w:val="21"/>
        </w:rPr>
        <w:t>（３）強引な勧誘行為、社会的モラルに反する勧誘行為</w:t>
      </w:r>
    </w:p>
    <w:p w14:paraId="474E8A06" w14:textId="40E476D6" w:rsidR="00432EAE" w:rsidRPr="00BD3355" w:rsidRDefault="00432EAE" w:rsidP="0067691A">
      <w:pPr>
        <w:widowControl/>
        <w:autoSpaceDE w:val="0"/>
        <w:autoSpaceDN w:val="0"/>
        <w:adjustRightInd w:val="0"/>
        <w:ind w:leftChars="50" w:left="120" w:right="-205" w:firstLineChars="150" w:firstLine="31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（４）景品、懸賞等を用いた勧誘行為</w:t>
      </w:r>
    </w:p>
    <w:p w14:paraId="2B11E132" w14:textId="4C6DDAF7" w:rsidR="00432EAE" w:rsidRPr="00BD3355" w:rsidRDefault="00432EAE" w:rsidP="00432EAE">
      <w:pPr>
        <w:widowControl/>
        <w:autoSpaceDE w:val="0"/>
        <w:autoSpaceDN w:val="0"/>
        <w:adjustRightInd w:val="0"/>
        <w:ind w:left="840" w:right="-205" w:hanging="84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w:t>
      </w:r>
      <w:r w:rsidR="00A43B78">
        <w:rPr>
          <w:rFonts w:ascii="ＭＳ 明朝" w:eastAsia="ＭＳ 明朝" w:hAnsi="Times New Roman" w:cs="ＭＳ 明朝" w:hint="eastAsia"/>
          <w:color w:val="000000" w:themeColor="text1"/>
          <w:kern w:val="0"/>
          <w:sz w:val="21"/>
          <w:szCs w:val="21"/>
        </w:rPr>
        <w:t xml:space="preserve">　　</w:t>
      </w:r>
      <w:r w:rsidRPr="00BD3355">
        <w:rPr>
          <w:rFonts w:ascii="ＭＳ 明朝" w:eastAsia="ＭＳ 明朝" w:hAnsi="Times New Roman" w:cs="ＭＳ 明朝" w:hint="eastAsia"/>
          <w:color w:val="000000" w:themeColor="text1"/>
          <w:kern w:val="0"/>
          <w:sz w:val="21"/>
          <w:szCs w:val="21"/>
        </w:rPr>
        <w:t>（５）乙の社会的名誉、信用、評判</w:t>
      </w:r>
      <w:r w:rsidR="00BB365D">
        <w:rPr>
          <w:rFonts w:ascii="ＭＳ 明朝" w:eastAsia="ＭＳ 明朝" w:hAnsi="Times New Roman" w:cs="ＭＳ 明朝" w:hint="eastAsia"/>
          <w:color w:val="000000" w:themeColor="text1"/>
          <w:kern w:val="0"/>
          <w:sz w:val="21"/>
          <w:szCs w:val="21"/>
        </w:rPr>
        <w:t>または</w:t>
      </w:r>
      <w:r w:rsidRPr="00BD3355">
        <w:rPr>
          <w:rFonts w:ascii="ＭＳ 明朝" w:eastAsia="ＭＳ 明朝" w:hAnsi="Times New Roman" w:cs="ＭＳ 明朝" w:hint="eastAsia"/>
          <w:color w:val="000000" w:themeColor="text1"/>
          <w:kern w:val="0"/>
          <w:sz w:val="21"/>
          <w:szCs w:val="21"/>
        </w:rPr>
        <w:t>利益を損なう行為</w:t>
      </w:r>
    </w:p>
    <w:p w14:paraId="67F90CE9" w14:textId="2D761F88" w:rsidR="00432EAE" w:rsidRPr="00BD3355" w:rsidRDefault="00432EAE" w:rsidP="00432EAE">
      <w:pPr>
        <w:widowControl/>
        <w:autoSpaceDE w:val="0"/>
        <w:autoSpaceDN w:val="0"/>
        <w:adjustRightInd w:val="0"/>
        <w:ind w:left="840" w:right="-358" w:hanging="84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w:t>
      </w:r>
      <w:r w:rsidR="00A43B78">
        <w:rPr>
          <w:rFonts w:ascii="ＭＳ 明朝" w:eastAsia="ＭＳ 明朝" w:hAnsi="Times New Roman" w:cs="ＭＳ 明朝" w:hint="eastAsia"/>
          <w:color w:val="000000" w:themeColor="text1"/>
          <w:kern w:val="0"/>
          <w:sz w:val="21"/>
          <w:szCs w:val="21"/>
        </w:rPr>
        <w:t xml:space="preserve">　　</w:t>
      </w:r>
      <w:r w:rsidRPr="00BD3355">
        <w:rPr>
          <w:rFonts w:ascii="ＭＳ 明朝" w:eastAsia="ＭＳ 明朝" w:hAnsi="Times New Roman" w:cs="ＭＳ 明朝" w:hint="eastAsia"/>
          <w:color w:val="000000" w:themeColor="text1"/>
          <w:kern w:val="0"/>
          <w:sz w:val="21"/>
          <w:szCs w:val="21"/>
        </w:rPr>
        <w:t>（６）加盟店候補に対して、本サービスと関係のない商品、サービスを勧誘、販売する行為</w:t>
      </w:r>
    </w:p>
    <w:p w14:paraId="58712700" w14:textId="27A46A2B" w:rsidR="00432EAE" w:rsidRPr="00BD3355" w:rsidRDefault="00432EAE" w:rsidP="00432EAE">
      <w:pPr>
        <w:widowControl/>
        <w:autoSpaceDE w:val="0"/>
        <w:autoSpaceDN w:val="0"/>
        <w:adjustRightInd w:val="0"/>
        <w:ind w:left="840" w:right="-358" w:hanging="84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lastRenderedPageBreak/>
        <w:t xml:space="preserve">　</w:t>
      </w:r>
      <w:r w:rsidR="00A43B78">
        <w:rPr>
          <w:rFonts w:ascii="ＭＳ 明朝" w:eastAsia="ＭＳ 明朝" w:hAnsi="Times New Roman" w:cs="ＭＳ 明朝" w:hint="eastAsia"/>
          <w:color w:val="000000" w:themeColor="text1"/>
          <w:kern w:val="0"/>
          <w:sz w:val="21"/>
          <w:szCs w:val="21"/>
        </w:rPr>
        <w:t xml:space="preserve">　　</w:t>
      </w:r>
      <w:r w:rsidRPr="00BD3355">
        <w:rPr>
          <w:rFonts w:ascii="ＭＳ 明朝" w:eastAsia="ＭＳ 明朝" w:hAnsi="Times New Roman" w:cs="ＭＳ 明朝" w:hint="eastAsia"/>
          <w:color w:val="000000" w:themeColor="text1"/>
          <w:kern w:val="0"/>
          <w:sz w:val="21"/>
          <w:szCs w:val="21"/>
        </w:rPr>
        <w:t>（７）加盟店契約締結に必要な各種書類につき、加盟店候補に代わって署名、捺印する行為</w:t>
      </w:r>
    </w:p>
    <w:p w14:paraId="07F21B79" w14:textId="6989AB37" w:rsidR="00432EAE" w:rsidRPr="00BD3355" w:rsidRDefault="00432EAE" w:rsidP="00432EAE">
      <w:pPr>
        <w:widowControl/>
        <w:autoSpaceDE w:val="0"/>
        <w:autoSpaceDN w:val="0"/>
        <w:adjustRightInd w:val="0"/>
        <w:ind w:left="840" w:right="-205" w:hanging="84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w:t>
      </w:r>
      <w:r w:rsidR="00A43B78">
        <w:rPr>
          <w:rFonts w:ascii="ＭＳ 明朝" w:eastAsia="ＭＳ 明朝" w:hAnsi="Times New Roman" w:cs="ＭＳ 明朝" w:hint="eastAsia"/>
          <w:color w:val="000000" w:themeColor="text1"/>
          <w:kern w:val="0"/>
          <w:sz w:val="21"/>
          <w:szCs w:val="21"/>
        </w:rPr>
        <w:t xml:space="preserve">　　</w:t>
      </w:r>
      <w:r w:rsidRPr="00BD3355">
        <w:rPr>
          <w:rFonts w:ascii="ＭＳ 明朝" w:eastAsia="ＭＳ 明朝" w:hAnsi="Times New Roman" w:cs="ＭＳ 明朝" w:hint="eastAsia"/>
          <w:color w:val="000000" w:themeColor="text1"/>
          <w:kern w:val="0"/>
          <w:sz w:val="21"/>
          <w:szCs w:val="21"/>
        </w:rPr>
        <w:t>（８）その他、第１条の目的に反する行為</w:t>
      </w:r>
    </w:p>
    <w:p w14:paraId="6E1496B8" w14:textId="11EE81CE" w:rsidR="00432EAE" w:rsidRPr="00BD3355" w:rsidRDefault="00432EAE" w:rsidP="00A43B78">
      <w:pPr>
        <w:widowControl/>
        <w:autoSpaceDE w:val="0"/>
        <w:autoSpaceDN w:val="0"/>
        <w:adjustRightInd w:val="0"/>
        <w:ind w:left="630" w:right="-205" w:hangingChars="300" w:hanging="63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２　</w:t>
      </w:r>
      <w:r w:rsidR="00A43B78">
        <w:rPr>
          <w:rFonts w:ascii="ＭＳ 明朝" w:eastAsia="ＭＳ 明朝" w:hAnsi="Times New Roman" w:cs="ＭＳ 明朝" w:hint="eastAsia"/>
          <w:color w:val="000000" w:themeColor="text1"/>
          <w:kern w:val="0"/>
          <w:sz w:val="21"/>
          <w:szCs w:val="21"/>
        </w:rPr>
        <w:t xml:space="preserve">　</w:t>
      </w:r>
      <w:r w:rsidRPr="00BD3355">
        <w:rPr>
          <w:rFonts w:ascii="ＭＳ 明朝" w:eastAsia="ＭＳ 明朝" w:hAnsi="Times New Roman" w:cs="ＭＳ 明朝" w:hint="eastAsia"/>
          <w:color w:val="000000" w:themeColor="text1"/>
          <w:kern w:val="0"/>
          <w:sz w:val="21"/>
          <w:szCs w:val="21"/>
        </w:rPr>
        <w:t>乙は、甲が前項に違反した場合、甲に対して当該行為の中止、是正、変更等を要請することができ、甲は速やかにこれに従わなければならない。</w:t>
      </w:r>
    </w:p>
    <w:p w14:paraId="26E6FFAA"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06EAE91D"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第５条（加盟店候補）</w:t>
      </w:r>
    </w:p>
    <w:p w14:paraId="7CFDB487" w14:textId="2D0DF47E" w:rsidR="00432EAE" w:rsidRPr="00BD3355" w:rsidRDefault="00432EAE" w:rsidP="0067691A">
      <w:pPr>
        <w:widowControl/>
        <w:autoSpaceDE w:val="0"/>
        <w:autoSpaceDN w:val="0"/>
        <w:adjustRightInd w:val="0"/>
        <w:ind w:leftChars="200" w:left="480" w:right="-205" w:firstLineChars="100" w:firstLine="21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甲による本件委託業務の対象となる加盟店候補は、以下の条件を満たさなければならないものとする。</w:t>
      </w:r>
    </w:p>
    <w:p w14:paraId="2C03ABAF" w14:textId="33858A0B" w:rsidR="00432EAE" w:rsidRPr="00B14B60" w:rsidRDefault="00432EAE" w:rsidP="00B14B60">
      <w:pPr>
        <w:pStyle w:val="af"/>
        <w:widowControl/>
        <w:numPr>
          <w:ilvl w:val="0"/>
          <w:numId w:val="4"/>
        </w:numPr>
        <w:autoSpaceDE w:val="0"/>
        <w:autoSpaceDN w:val="0"/>
        <w:adjustRightInd w:val="0"/>
        <w:ind w:leftChars="0" w:right="-205"/>
        <w:rPr>
          <w:rFonts w:ascii="ＭＳ 明朝" w:eastAsia="ＭＳ 明朝" w:hAnsi="Times New Roman" w:cs="ＭＳ 明朝"/>
          <w:color w:val="000000" w:themeColor="text1"/>
          <w:kern w:val="0"/>
          <w:sz w:val="21"/>
          <w:szCs w:val="21"/>
        </w:rPr>
      </w:pPr>
      <w:r w:rsidRPr="00B14B60">
        <w:rPr>
          <w:rFonts w:ascii="ＭＳ 明朝" w:eastAsia="ＭＳ 明朝" w:hAnsi="Times New Roman" w:cs="ＭＳ 明朝" w:hint="eastAsia"/>
          <w:color w:val="000000" w:themeColor="text1"/>
          <w:kern w:val="0"/>
          <w:sz w:val="21"/>
          <w:szCs w:val="21"/>
        </w:rPr>
        <w:t>乙が加盟店契約において取り扱うことを認めた商品の販売業者であること</w:t>
      </w:r>
    </w:p>
    <w:p w14:paraId="1058A383" w14:textId="635CE6AA" w:rsidR="00B14B60" w:rsidRDefault="00B14B60" w:rsidP="00B14B60">
      <w:pPr>
        <w:pStyle w:val="af"/>
        <w:widowControl/>
        <w:numPr>
          <w:ilvl w:val="0"/>
          <w:numId w:val="4"/>
        </w:numPr>
        <w:autoSpaceDE w:val="0"/>
        <w:autoSpaceDN w:val="0"/>
        <w:adjustRightInd w:val="0"/>
        <w:ind w:leftChars="0" w:right="-205"/>
        <w:rPr>
          <w:rFonts w:ascii="Times New Roman" w:eastAsia="ＭＳ 明朝" w:hAnsi="Times New Roman" w:cs="Times New Roman"/>
          <w:color w:val="000000" w:themeColor="text1"/>
          <w:kern w:val="0"/>
          <w:sz w:val="21"/>
          <w:szCs w:val="21"/>
        </w:rPr>
      </w:pPr>
      <w:r w:rsidRPr="00B14B60">
        <w:rPr>
          <w:rFonts w:ascii="Times New Roman" w:eastAsia="ＭＳ 明朝" w:hAnsi="Times New Roman" w:cs="Times New Roman" w:hint="eastAsia"/>
          <w:color w:val="000000" w:themeColor="text1"/>
          <w:kern w:val="0"/>
          <w:sz w:val="21"/>
          <w:szCs w:val="21"/>
        </w:rPr>
        <w:t>本サービスを導入することのできる固有の販売サイト等を有していること</w:t>
      </w:r>
    </w:p>
    <w:p w14:paraId="7E09EF88" w14:textId="6BEF84AF" w:rsidR="00B14B60" w:rsidRDefault="00B14B60" w:rsidP="00B14B60">
      <w:pPr>
        <w:pStyle w:val="af"/>
        <w:widowControl/>
        <w:numPr>
          <w:ilvl w:val="0"/>
          <w:numId w:val="4"/>
        </w:numPr>
        <w:autoSpaceDE w:val="0"/>
        <w:autoSpaceDN w:val="0"/>
        <w:adjustRightInd w:val="0"/>
        <w:ind w:leftChars="0" w:right="-205"/>
        <w:rPr>
          <w:rFonts w:ascii="Times New Roman" w:eastAsia="ＭＳ 明朝" w:hAnsi="Times New Roman" w:cs="Times New Roman"/>
          <w:color w:val="000000" w:themeColor="text1"/>
          <w:kern w:val="0"/>
          <w:sz w:val="21"/>
          <w:szCs w:val="21"/>
        </w:rPr>
      </w:pPr>
      <w:r w:rsidRPr="00B14B60">
        <w:rPr>
          <w:rFonts w:ascii="Times New Roman" w:eastAsia="ＭＳ 明朝" w:hAnsi="Times New Roman" w:cs="Times New Roman" w:hint="eastAsia"/>
          <w:color w:val="000000" w:themeColor="text1"/>
          <w:kern w:val="0"/>
          <w:sz w:val="21"/>
          <w:szCs w:val="21"/>
        </w:rPr>
        <w:t>既に乙との間で加盟店契約を締結済みではないこと</w:t>
      </w:r>
    </w:p>
    <w:p w14:paraId="1D151928" w14:textId="19DC6FBD" w:rsidR="00B14B60" w:rsidRDefault="008118D4" w:rsidP="00B14B60">
      <w:pPr>
        <w:pStyle w:val="af"/>
        <w:widowControl/>
        <w:numPr>
          <w:ilvl w:val="0"/>
          <w:numId w:val="4"/>
        </w:numPr>
        <w:autoSpaceDE w:val="0"/>
        <w:autoSpaceDN w:val="0"/>
        <w:adjustRightInd w:val="0"/>
        <w:ind w:leftChars="0" w:right="-205"/>
        <w:rPr>
          <w:rFonts w:ascii="Times New Roman" w:eastAsia="ＭＳ 明朝" w:hAnsi="Times New Roman" w:cs="Times New Roman"/>
          <w:color w:val="000000" w:themeColor="text1"/>
          <w:kern w:val="0"/>
          <w:sz w:val="21"/>
          <w:szCs w:val="21"/>
        </w:rPr>
      </w:pPr>
      <w:r>
        <w:rPr>
          <w:rFonts w:ascii="Times New Roman" w:eastAsia="ＭＳ 明朝" w:hAnsi="Times New Roman" w:cs="Times New Roman" w:hint="eastAsia"/>
          <w:color w:val="000000" w:themeColor="text1"/>
          <w:kern w:val="0"/>
          <w:sz w:val="21"/>
          <w:szCs w:val="21"/>
        </w:rPr>
        <w:t>既に</w:t>
      </w:r>
      <w:r w:rsidR="0003033C">
        <w:rPr>
          <w:rFonts w:ascii="Times New Roman" w:eastAsia="ＭＳ 明朝" w:hAnsi="Times New Roman" w:cs="Times New Roman" w:hint="eastAsia"/>
          <w:color w:val="000000" w:themeColor="text1"/>
          <w:kern w:val="0"/>
          <w:sz w:val="21"/>
          <w:szCs w:val="21"/>
        </w:rPr>
        <w:t>乙の包括加盟店の店子でないこと</w:t>
      </w:r>
    </w:p>
    <w:p w14:paraId="07A7052D" w14:textId="77777777" w:rsidR="00B14B60" w:rsidRPr="00B14B60" w:rsidRDefault="008D7CDE" w:rsidP="00B14B60">
      <w:pPr>
        <w:pStyle w:val="af"/>
        <w:widowControl/>
        <w:numPr>
          <w:ilvl w:val="0"/>
          <w:numId w:val="4"/>
        </w:numPr>
        <w:autoSpaceDE w:val="0"/>
        <w:autoSpaceDN w:val="0"/>
        <w:adjustRightInd w:val="0"/>
        <w:ind w:leftChars="0" w:right="-205"/>
        <w:rPr>
          <w:rFonts w:ascii="Times New Roman" w:eastAsia="ＭＳ 明朝" w:hAnsi="Times New Roman" w:cs="Times New Roman"/>
          <w:color w:val="000000" w:themeColor="text1"/>
          <w:kern w:val="0"/>
          <w:sz w:val="21"/>
          <w:szCs w:val="21"/>
        </w:rPr>
      </w:pPr>
      <w:r w:rsidRPr="00B14B60">
        <w:rPr>
          <w:rFonts w:ascii="ＭＳ 明朝" w:eastAsia="ＭＳ 明朝" w:hAnsi="Times New Roman" w:cs="ＭＳ 明朝" w:hint="eastAsia"/>
          <w:color w:val="000000" w:themeColor="text1"/>
          <w:kern w:val="0"/>
          <w:sz w:val="21"/>
          <w:szCs w:val="21"/>
        </w:rPr>
        <w:t>反社会的勢力ではないこと</w:t>
      </w:r>
    </w:p>
    <w:p w14:paraId="1DEAA210" w14:textId="2D7E4B4B" w:rsidR="001943C5" w:rsidRPr="00B14B60" w:rsidRDefault="001943C5" w:rsidP="00B14B60">
      <w:pPr>
        <w:pStyle w:val="af"/>
        <w:widowControl/>
        <w:numPr>
          <w:ilvl w:val="0"/>
          <w:numId w:val="4"/>
        </w:numPr>
        <w:autoSpaceDE w:val="0"/>
        <w:autoSpaceDN w:val="0"/>
        <w:adjustRightInd w:val="0"/>
        <w:ind w:leftChars="0" w:right="-205"/>
        <w:rPr>
          <w:rFonts w:ascii="Times New Roman" w:eastAsia="ＭＳ 明朝" w:hAnsi="Times New Roman" w:cs="Times New Roman"/>
          <w:color w:val="000000" w:themeColor="text1"/>
          <w:kern w:val="0"/>
          <w:sz w:val="21"/>
          <w:szCs w:val="21"/>
        </w:rPr>
      </w:pPr>
      <w:r w:rsidRPr="00B14B60">
        <w:rPr>
          <w:rFonts w:ascii="ＭＳ 明朝" w:eastAsia="ＭＳ 明朝" w:hAnsi="Times New Roman" w:cs="ＭＳ 明朝" w:hint="eastAsia"/>
          <w:color w:val="000000" w:themeColor="text1"/>
          <w:kern w:val="0"/>
          <w:sz w:val="21"/>
          <w:szCs w:val="21"/>
        </w:rPr>
        <w:t>公序良俗に反する行為を</w:t>
      </w:r>
      <w:r w:rsidR="00FA29A6" w:rsidRPr="00B14B60">
        <w:rPr>
          <w:rFonts w:ascii="ＭＳ 明朝" w:eastAsia="ＭＳ 明朝" w:hAnsi="Times New Roman" w:cs="ＭＳ 明朝" w:hint="eastAsia"/>
          <w:color w:val="000000" w:themeColor="text1"/>
          <w:kern w:val="0"/>
          <w:sz w:val="21"/>
          <w:szCs w:val="21"/>
        </w:rPr>
        <w:t>行う</w:t>
      </w:r>
      <w:r w:rsidRPr="00B14B60">
        <w:rPr>
          <w:rFonts w:ascii="ＭＳ 明朝" w:eastAsia="ＭＳ 明朝" w:hAnsi="Times New Roman" w:cs="ＭＳ 明朝" w:hint="eastAsia"/>
          <w:color w:val="000000" w:themeColor="text1"/>
          <w:kern w:val="0"/>
          <w:sz w:val="21"/>
          <w:szCs w:val="21"/>
        </w:rPr>
        <w:t>販売業者ではないこと</w:t>
      </w:r>
    </w:p>
    <w:p w14:paraId="611B3BB5" w14:textId="0D078031" w:rsidR="00B14B60" w:rsidRPr="00B14B60" w:rsidRDefault="00B14B60" w:rsidP="00B14B60">
      <w:pPr>
        <w:pStyle w:val="af"/>
        <w:widowControl/>
        <w:numPr>
          <w:ilvl w:val="0"/>
          <w:numId w:val="4"/>
        </w:numPr>
        <w:autoSpaceDE w:val="0"/>
        <w:autoSpaceDN w:val="0"/>
        <w:adjustRightInd w:val="0"/>
        <w:ind w:leftChars="0" w:right="-205"/>
        <w:rPr>
          <w:rFonts w:ascii="Times New Roman" w:eastAsia="ＭＳ 明朝" w:hAnsi="Times New Roman" w:cs="Times New Roman"/>
          <w:color w:val="000000" w:themeColor="text1"/>
          <w:kern w:val="0"/>
          <w:sz w:val="21"/>
          <w:szCs w:val="21"/>
        </w:rPr>
      </w:pPr>
      <w:r w:rsidRPr="00B14B60">
        <w:rPr>
          <w:rFonts w:ascii="Times New Roman" w:eastAsia="ＭＳ 明朝" w:hAnsi="Times New Roman" w:cs="Times New Roman" w:hint="eastAsia"/>
          <w:color w:val="000000" w:themeColor="text1"/>
          <w:kern w:val="0"/>
          <w:sz w:val="21"/>
          <w:szCs w:val="21"/>
        </w:rPr>
        <w:t>その他、乙が加盟店候補として不適当と認める理由がないこと</w:t>
      </w:r>
    </w:p>
    <w:p w14:paraId="619F6116" w14:textId="77777777" w:rsidR="00B14B60" w:rsidRDefault="000460C2" w:rsidP="000460C2">
      <w:pPr>
        <w:widowControl/>
        <w:autoSpaceDE w:val="0"/>
        <w:autoSpaceDN w:val="0"/>
        <w:adjustRightInd w:val="0"/>
        <w:ind w:left="420" w:right="-205" w:hanging="420"/>
        <w:rPr>
          <w:rFonts w:ascii="ＭＳ 明朝" w:eastAsia="ＭＳ 明朝" w:hAnsi="Times New Roman" w:cs="ＭＳ 明朝"/>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２　</w:t>
      </w:r>
      <w:r w:rsidR="00B14B60" w:rsidRPr="00B14B60">
        <w:rPr>
          <w:rFonts w:ascii="ＭＳ 明朝" w:eastAsia="ＭＳ 明朝" w:hAnsi="Times New Roman" w:cs="ＭＳ 明朝" w:hint="eastAsia"/>
          <w:color w:val="000000" w:themeColor="text1"/>
          <w:kern w:val="0"/>
          <w:sz w:val="21"/>
          <w:szCs w:val="21"/>
        </w:rPr>
        <w:t>乙は、甲から紹介された加盟店候補が前項各号の要件を満たすことを乙の裁量で判断するものとし、前項各号のいずれかの要件を満たさないと乙が判断した場合、相当な期間内にその旨を甲に通知するものとする。</w:t>
      </w:r>
    </w:p>
    <w:p w14:paraId="3D52EBAA" w14:textId="06482B8B" w:rsidR="000460C2" w:rsidRPr="00BD3355" w:rsidRDefault="00B14B60" w:rsidP="00B14B60">
      <w:pPr>
        <w:widowControl/>
        <w:autoSpaceDE w:val="0"/>
        <w:autoSpaceDN w:val="0"/>
        <w:adjustRightInd w:val="0"/>
        <w:ind w:leftChars="100" w:left="425" w:right="-205" w:hangingChars="88" w:hanging="185"/>
        <w:rPr>
          <w:rFonts w:ascii="Times New Roman" w:eastAsia="ＭＳ 明朝" w:hAnsi="Times New Roman" w:cs="Times New Roman"/>
          <w:color w:val="000000" w:themeColor="text1"/>
          <w:kern w:val="0"/>
          <w:sz w:val="21"/>
          <w:szCs w:val="21"/>
        </w:rPr>
      </w:pPr>
      <w:r>
        <w:rPr>
          <w:rFonts w:ascii="ＭＳ 明朝" w:eastAsia="ＭＳ 明朝" w:hAnsi="Times New Roman" w:cs="ＭＳ 明朝" w:hint="eastAsia"/>
          <w:color w:val="000000" w:themeColor="text1"/>
          <w:kern w:val="0"/>
          <w:sz w:val="21"/>
          <w:szCs w:val="21"/>
        </w:rPr>
        <w:t xml:space="preserve">３　</w:t>
      </w:r>
      <w:r w:rsidR="000460C2" w:rsidRPr="00BD3355">
        <w:rPr>
          <w:rFonts w:ascii="ＭＳ 明朝" w:eastAsia="ＭＳ 明朝" w:hAnsi="Times New Roman" w:cs="ＭＳ 明朝" w:hint="eastAsia"/>
          <w:color w:val="000000" w:themeColor="text1"/>
          <w:kern w:val="0"/>
          <w:sz w:val="21"/>
          <w:szCs w:val="21"/>
        </w:rPr>
        <w:t>乙は、甲から紹介された加盟店候補と加盟</w:t>
      </w:r>
      <w:r w:rsidR="005B586A" w:rsidRPr="00BD3355">
        <w:rPr>
          <w:rFonts w:ascii="ＭＳ 明朝" w:eastAsia="ＭＳ 明朝" w:hAnsi="Times New Roman" w:cs="ＭＳ 明朝" w:hint="eastAsia"/>
          <w:color w:val="000000" w:themeColor="text1"/>
          <w:kern w:val="0"/>
          <w:sz w:val="21"/>
          <w:szCs w:val="21"/>
        </w:rPr>
        <w:t>店</w:t>
      </w:r>
      <w:r w:rsidR="000460C2" w:rsidRPr="00BD3355">
        <w:rPr>
          <w:rFonts w:ascii="ＭＳ 明朝" w:eastAsia="ＭＳ 明朝" w:hAnsi="Times New Roman" w:cs="ＭＳ 明朝" w:hint="eastAsia"/>
          <w:color w:val="000000" w:themeColor="text1"/>
          <w:kern w:val="0"/>
          <w:sz w:val="21"/>
          <w:szCs w:val="21"/>
        </w:rPr>
        <w:t>契約を締結したか否かについて、甲から紹介をされた後、相当な期間内に甲に通知するものと</w:t>
      </w:r>
      <w:r w:rsidR="00682E35" w:rsidRPr="00BD3355">
        <w:rPr>
          <w:rFonts w:ascii="ＭＳ 明朝" w:eastAsia="ＭＳ 明朝" w:hAnsi="Times New Roman" w:cs="ＭＳ 明朝" w:hint="eastAsia"/>
          <w:color w:val="000000" w:themeColor="text1"/>
          <w:kern w:val="0"/>
          <w:sz w:val="21"/>
          <w:szCs w:val="21"/>
        </w:rPr>
        <w:t>する。</w:t>
      </w:r>
    </w:p>
    <w:p w14:paraId="4353A196"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7A6AE02A"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第６条（広告宣伝）</w:t>
      </w:r>
    </w:p>
    <w:p w14:paraId="7126A1F1" w14:textId="379A91E7" w:rsidR="00432EAE" w:rsidRPr="00BD3355" w:rsidRDefault="00432EAE" w:rsidP="0067691A">
      <w:pPr>
        <w:widowControl/>
        <w:autoSpaceDE w:val="0"/>
        <w:autoSpaceDN w:val="0"/>
        <w:adjustRightInd w:val="0"/>
        <w:ind w:leftChars="200" w:left="480" w:right="-205" w:firstLineChars="100" w:firstLine="21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甲は、本サービスの広告宣伝を行う場合には、その内容について事前に乙の書面</w:t>
      </w:r>
      <w:r w:rsidR="00D34792" w:rsidRPr="00BD3355">
        <w:rPr>
          <w:rFonts w:ascii="ＭＳ 明朝" w:eastAsia="ＭＳ 明朝" w:hAnsi="Times New Roman" w:cs="ＭＳ 明朝" w:hint="eastAsia"/>
          <w:color w:val="000000" w:themeColor="text1"/>
          <w:kern w:val="0"/>
          <w:sz w:val="21"/>
          <w:szCs w:val="21"/>
        </w:rPr>
        <w:t>等</w:t>
      </w:r>
      <w:r w:rsidRPr="00BD3355">
        <w:rPr>
          <w:rFonts w:ascii="ＭＳ 明朝" w:eastAsia="ＭＳ 明朝" w:hAnsi="Times New Roman" w:cs="ＭＳ 明朝" w:hint="eastAsia"/>
          <w:color w:val="000000" w:themeColor="text1"/>
          <w:kern w:val="0"/>
          <w:sz w:val="21"/>
          <w:szCs w:val="21"/>
        </w:rPr>
        <w:t>による承諾を得るとともに、</w:t>
      </w:r>
      <w:r w:rsidR="00D34792" w:rsidRPr="00BD3355">
        <w:rPr>
          <w:rFonts w:ascii="ＭＳ 明朝" w:eastAsia="ＭＳ 明朝" w:hAnsi="Times New Roman" w:cs="ＭＳ 明朝" w:hint="eastAsia"/>
          <w:color w:val="000000" w:themeColor="text1"/>
          <w:kern w:val="0"/>
          <w:sz w:val="21"/>
          <w:szCs w:val="21"/>
        </w:rPr>
        <w:t>乙</w:t>
      </w:r>
      <w:r w:rsidRPr="00BD3355">
        <w:rPr>
          <w:rFonts w:ascii="ＭＳ 明朝" w:eastAsia="ＭＳ 明朝" w:hAnsi="Times New Roman" w:cs="ＭＳ 明朝" w:hint="eastAsia"/>
          <w:color w:val="000000" w:themeColor="text1"/>
          <w:kern w:val="0"/>
          <w:sz w:val="21"/>
          <w:szCs w:val="21"/>
        </w:rPr>
        <w:t>の指示に従う</w:t>
      </w:r>
      <w:r w:rsidR="00BB365D">
        <w:rPr>
          <w:rFonts w:ascii="ＭＳ 明朝" w:eastAsia="ＭＳ 明朝" w:hAnsi="Times New Roman" w:cs="ＭＳ 明朝" w:hint="eastAsia"/>
          <w:color w:val="000000" w:themeColor="text1"/>
          <w:kern w:val="0"/>
          <w:sz w:val="21"/>
          <w:szCs w:val="21"/>
        </w:rPr>
        <w:t>ものとする</w:t>
      </w:r>
      <w:r w:rsidRPr="00BD3355">
        <w:rPr>
          <w:rFonts w:ascii="ＭＳ 明朝" w:eastAsia="ＭＳ 明朝" w:hAnsi="Times New Roman" w:cs="ＭＳ 明朝" w:hint="eastAsia"/>
          <w:color w:val="000000" w:themeColor="text1"/>
          <w:kern w:val="0"/>
          <w:sz w:val="21"/>
          <w:szCs w:val="21"/>
        </w:rPr>
        <w:t>。なお、本サービスの広告宣伝に要する費用は、甲の負担とする。</w:t>
      </w:r>
    </w:p>
    <w:p w14:paraId="721F8FF6"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3FE2C27C"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第７条（標章の使用）</w:t>
      </w:r>
    </w:p>
    <w:p w14:paraId="794BDB19" w14:textId="35E5F958" w:rsidR="00432EAE" w:rsidRPr="00BD3355" w:rsidRDefault="00432EAE" w:rsidP="0067691A">
      <w:pPr>
        <w:widowControl/>
        <w:autoSpaceDE w:val="0"/>
        <w:autoSpaceDN w:val="0"/>
        <w:adjustRightInd w:val="0"/>
        <w:ind w:leftChars="200" w:left="480" w:right="-205" w:firstLineChars="100" w:firstLine="21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甲は、本件委託業務の遂行過程において、乙</w:t>
      </w:r>
      <w:r w:rsidR="00BB365D">
        <w:rPr>
          <w:rFonts w:ascii="ＭＳ 明朝" w:eastAsia="ＭＳ 明朝" w:hAnsi="Times New Roman" w:cs="ＭＳ 明朝" w:hint="eastAsia"/>
          <w:color w:val="000000" w:themeColor="text1"/>
          <w:kern w:val="0"/>
          <w:sz w:val="21"/>
          <w:szCs w:val="21"/>
        </w:rPr>
        <w:t>または</w:t>
      </w:r>
      <w:r w:rsidRPr="00BD3355">
        <w:rPr>
          <w:rFonts w:ascii="ＭＳ 明朝" w:eastAsia="ＭＳ 明朝" w:hAnsi="Times New Roman" w:cs="ＭＳ 明朝" w:hint="eastAsia"/>
          <w:color w:val="000000" w:themeColor="text1"/>
          <w:kern w:val="0"/>
          <w:sz w:val="21"/>
          <w:szCs w:val="21"/>
        </w:rPr>
        <w:t>本サービスに係る商標、ロゴマーク、商号その他の乙の標章を使用する</w:t>
      </w:r>
      <w:r w:rsidR="003A2145" w:rsidRPr="00BD3355">
        <w:rPr>
          <w:rFonts w:ascii="ＭＳ 明朝" w:eastAsia="ＭＳ 明朝" w:hAnsi="Times New Roman" w:cs="ＭＳ 明朝" w:hint="eastAsia"/>
          <w:color w:val="000000" w:themeColor="text1"/>
          <w:kern w:val="0"/>
          <w:sz w:val="21"/>
          <w:szCs w:val="21"/>
        </w:rPr>
        <w:t>必要がある場合</w:t>
      </w:r>
      <w:r w:rsidRPr="00BD3355">
        <w:rPr>
          <w:rFonts w:ascii="ＭＳ 明朝" w:eastAsia="ＭＳ 明朝" w:hAnsi="Times New Roman" w:cs="ＭＳ 明朝" w:hint="eastAsia"/>
          <w:color w:val="000000" w:themeColor="text1"/>
          <w:kern w:val="0"/>
          <w:sz w:val="21"/>
          <w:szCs w:val="21"/>
        </w:rPr>
        <w:t>は、</w:t>
      </w:r>
      <w:r w:rsidR="003A2145" w:rsidRPr="00BD3355">
        <w:rPr>
          <w:rFonts w:ascii="ＭＳ 明朝" w:eastAsia="ＭＳ 明朝" w:hAnsi="Times New Roman" w:cs="ＭＳ 明朝" w:hint="eastAsia"/>
          <w:color w:val="000000" w:themeColor="text1"/>
          <w:kern w:val="0"/>
          <w:sz w:val="21"/>
          <w:szCs w:val="21"/>
        </w:rPr>
        <w:t>乙が事前に提供したものを使用するものとする。</w:t>
      </w:r>
      <w:r w:rsidR="00FA29A6" w:rsidRPr="00BD3355">
        <w:rPr>
          <w:rFonts w:ascii="ＭＳ 明朝" w:eastAsia="ＭＳ 明朝" w:hAnsi="Times New Roman" w:cs="ＭＳ 明朝" w:hint="eastAsia"/>
          <w:color w:val="000000" w:themeColor="text1"/>
          <w:kern w:val="0"/>
          <w:sz w:val="21"/>
          <w:szCs w:val="21"/>
        </w:rPr>
        <w:t>ただ</w:t>
      </w:r>
      <w:r w:rsidR="003A2145" w:rsidRPr="00BD3355">
        <w:rPr>
          <w:rFonts w:ascii="ＭＳ 明朝" w:eastAsia="ＭＳ 明朝" w:hAnsi="Times New Roman" w:cs="ＭＳ 明朝" w:hint="eastAsia"/>
          <w:color w:val="000000" w:themeColor="text1"/>
          <w:kern w:val="0"/>
          <w:sz w:val="21"/>
          <w:szCs w:val="21"/>
        </w:rPr>
        <w:t>し、</w:t>
      </w:r>
      <w:r w:rsidR="00FA29A6" w:rsidRPr="00BD3355">
        <w:rPr>
          <w:rFonts w:ascii="ＭＳ 明朝" w:eastAsia="ＭＳ 明朝" w:hAnsi="Times New Roman" w:cs="ＭＳ 明朝" w:hint="eastAsia"/>
          <w:color w:val="000000" w:themeColor="text1"/>
          <w:kern w:val="0"/>
          <w:sz w:val="21"/>
          <w:szCs w:val="21"/>
        </w:rPr>
        <w:t>甲は、</w:t>
      </w:r>
      <w:r w:rsidRPr="00BD3355">
        <w:rPr>
          <w:rFonts w:ascii="ＭＳ 明朝" w:eastAsia="ＭＳ 明朝" w:hAnsi="Times New Roman" w:cs="ＭＳ 明朝" w:hint="eastAsia"/>
          <w:color w:val="000000" w:themeColor="text1"/>
          <w:kern w:val="0"/>
          <w:sz w:val="21"/>
          <w:szCs w:val="21"/>
        </w:rPr>
        <w:t>事前に乙の書面による承諾を</w:t>
      </w:r>
      <w:r w:rsidR="00FA29A6" w:rsidRPr="00BD3355">
        <w:rPr>
          <w:rFonts w:ascii="ＭＳ 明朝" w:eastAsia="ＭＳ 明朝" w:hAnsi="Times New Roman" w:cs="ＭＳ 明朝" w:hint="eastAsia"/>
          <w:color w:val="000000" w:themeColor="text1"/>
          <w:kern w:val="0"/>
          <w:sz w:val="21"/>
          <w:szCs w:val="21"/>
        </w:rPr>
        <w:t>得た</w:t>
      </w:r>
      <w:r w:rsidR="00BB365D">
        <w:rPr>
          <w:rFonts w:ascii="ＭＳ 明朝" w:eastAsia="ＭＳ 明朝" w:hAnsi="Times New Roman" w:cs="ＭＳ 明朝" w:hint="eastAsia"/>
          <w:color w:val="000000" w:themeColor="text1"/>
          <w:kern w:val="0"/>
          <w:sz w:val="21"/>
          <w:szCs w:val="21"/>
        </w:rPr>
        <w:t>うえ</w:t>
      </w:r>
      <w:r w:rsidR="00FA29A6" w:rsidRPr="00BD3355">
        <w:rPr>
          <w:rFonts w:ascii="ＭＳ 明朝" w:eastAsia="ＭＳ 明朝" w:hAnsi="Times New Roman" w:cs="ＭＳ 明朝" w:hint="eastAsia"/>
          <w:color w:val="000000" w:themeColor="text1"/>
          <w:kern w:val="0"/>
          <w:sz w:val="21"/>
          <w:szCs w:val="21"/>
        </w:rPr>
        <w:t>で、本サービスに係る商標、ロゴマーク、商号その他の乙の標章を自ら作成して使用することができる</w:t>
      </w:r>
      <w:r w:rsidR="00BB365D">
        <w:rPr>
          <w:rFonts w:ascii="ＭＳ 明朝" w:eastAsia="ＭＳ 明朝" w:hAnsi="Times New Roman" w:cs="ＭＳ 明朝" w:hint="eastAsia"/>
          <w:color w:val="000000" w:themeColor="text1"/>
          <w:kern w:val="0"/>
          <w:sz w:val="21"/>
          <w:szCs w:val="21"/>
        </w:rPr>
        <w:t>ものとする</w:t>
      </w:r>
      <w:r w:rsidRPr="00BD3355">
        <w:rPr>
          <w:rFonts w:ascii="ＭＳ 明朝" w:eastAsia="ＭＳ 明朝" w:hAnsi="Times New Roman" w:cs="ＭＳ 明朝" w:hint="eastAsia"/>
          <w:color w:val="000000" w:themeColor="text1"/>
          <w:kern w:val="0"/>
          <w:sz w:val="21"/>
          <w:szCs w:val="21"/>
        </w:rPr>
        <w:t>。</w:t>
      </w:r>
    </w:p>
    <w:p w14:paraId="6E2135EE" w14:textId="77777777" w:rsidR="00432EAE" w:rsidRPr="00BD3355" w:rsidRDefault="00432EAE" w:rsidP="00432EAE">
      <w:pPr>
        <w:widowControl/>
        <w:autoSpaceDE w:val="0"/>
        <w:autoSpaceDN w:val="0"/>
        <w:adjustRightInd w:val="0"/>
        <w:ind w:left="420" w:right="-205" w:hanging="42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２　甲による乙の標章使用が不適切であると乙が判断した場合、乙は、標章使用の中止、是正、変更等を要請することができ、甲は速やかにこれに従わなければならない。</w:t>
      </w:r>
    </w:p>
    <w:p w14:paraId="0B1EE260" w14:textId="529B81CE" w:rsidR="00432EAE" w:rsidRPr="00BD3355" w:rsidRDefault="00432EAE" w:rsidP="00432EAE">
      <w:pPr>
        <w:widowControl/>
        <w:autoSpaceDE w:val="0"/>
        <w:autoSpaceDN w:val="0"/>
        <w:adjustRightInd w:val="0"/>
        <w:ind w:left="420" w:right="-205" w:hanging="42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３　理由の如何を問わず本契約が終了した場合、甲は、乙の標章使用を即時に中止し、乙の指示により、乙の標章を直ちに返還</w:t>
      </w:r>
      <w:r w:rsidR="00BB365D">
        <w:rPr>
          <w:rFonts w:ascii="ＭＳ 明朝" w:eastAsia="ＭＳ 明朝" w:hAnsi="Times New Roman" w:cs="ＭＳ 明朝" w:hint="eastAsia"/>
          <w:color w:val="000000" w:themeColor="text1"/>
          <w:kern w:val="0"/>
          <w:sz w:val="21"/>
          <w:szCs w:val="21"/>
        </w:rPr>
        <w:t>または</w:t>
      </w:r>
      <w:r w:rsidRPr="00BD3355">
        <w:rPr>
          <w:rFonts w:ascii="ＭＳ 明朝" w:eastAsia="ＭＳ 明朝" w:hAnsi="Times New Roman" w:cs="ＭＳ 明朝" w:hint="eastAsia"/>
          <w:color w:val="000000" w:themeColor="text1"/>
          <w:kern w:val="0"/>
          <w:sz w:val="21"/>
          <w:szCs w:val="21"/>
        </w:rPr>
        <w:t>廃棄する</w:t>
      </w:r>
      <w:r w:rsidR="00BB365D">
        <w:rPr>
          <w:rFonts w:ascii="ＭＳ 明朝" w:eastAsia="ＭＳ 明朝" w:hAnsi="Times New Roman" w:cs="ＭＳ 明朝" w:hint="eastAsia"/>
          <w:color w:val="000000" w:themeColor="text1"/>
          <w:kern w:val="0"/>
          <w:sz w:val="21"/>
          <w:szCs w:val="21"/>
        </w:rPr>
        <w:t>ものとする</w:t>
      </w:r>
      <w:r w:rsidRPr="00BD3355">
        <w:rPr>
          <w:rFonts w:ascii="ＭＳ 明朝" w:eastAsia="ＭＳ 明朝" w:hAnsi="Times New Roman" w:cs="ＭＳ 明朝" w:hint="eastAsia"/>
          <w:color w:val="000000" w:themeColor="text1"/>
          <w:kern w:val="0"/>
          <w:sz w:val="21"/>
          <w:szCs w:val="21"/>
        </w:rPr>
        <w:t>。</w:t>
      </w:r>
    </w:p>
    <w:p w14:paraId="3ADF3A8B" w14:textId="77777777" w:rsidR="00432EAE" w:rsidRPr="00BD3355" w:rsidRDefault="00432EAE" w:rsidP="00432EAE">
      <w:pPr>
        <w:widowControl/>
        <w:autoSpaceDE w:val="0"/>
        <w:autoSpaceDN w:val="0"/>
        <w:adjustRightInd w:val="0"/>
        <w:ind w:left="420" w:right="-205" w:hanging="420"/>
        <w:rPr>
          <w:rFonts w:ascii="Times New Roman" w:eastAsia="ＭＳ 明朝" w:hAnsi="Times New Roman" w:cs="Times New Roman"/>
          <w:color w:val="000000" w:themeColor="text1"/>
          <w:kern w:val="0"/>
          <w:sz w:val="21"/>
          <w:szCs w:val="21"/>
        </w:rPr>
      </w:pPr>
    </w:p>
    <w:p w14:paraId="20D5ACC8" w14:textId="32CF97B3" w:rsidR="00432EAE" w:rsidRPr="00BD3355" w:rsidRDefault="00432EAE" w:rsidP="00432EAE">
      <w:pPr>
        <w:widowControl/>
        <w:autoSpaceDE w:val="0"/>
        <w:autoSpaceDN w:val="0"/>
        <w:adjustRightInd w:val="0"/>
        <w:ind w:left="420" w:right="-205" w:hanging="42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第８条（報告</w:t>
      </w:r>
      <w:r w:rsidR="00BB365D">
        <w:rPr>
          <w:rFonts w:ascii="ＭＳ 明朝" w:eastAsia="ＭＳ 明朝" w:hAnsi="Times New Roman" w:cs="ＭＳ 明朝" w:hint="eastAsia"/>
          <w:color w:val="000000" w:themeColor="text1"/>
          <w:kern w:val="0"/>
          <w:sz w:val="21"/>
          <w:szCs w:val="21"/>
        </w:rPr>
        <w:t>および</w:t>
      </w:r>
      <w:r w:rsidRPr="00BD3355">
        <w:rPr>
          <w:rFonts w:ascii="ＭＳ 明朝" w:eastAsia="ＭＳ 明朝" w:hAnsi="Times New Roman" w:cs="ＭＳ 明朝" w:hint="eastAsia"/>
          <w:color w:val="000000" w:themeColor="text1"/>
          <w:kern w:val="0"/>
          <w:sz w:val="21"/>
          <w:szCs w:val="21"/>
        </w:rPr>
        <w:t>資料の提出）</w:t>
      </w:r>
    </w:p>
    <w:p w14:paraId="405236AB" w14:textId="2AD1F5C1" w:rsidR="00432EAE" w:rsidRPr="00BD3355" w:rsidRDefault="00432EAE" w:rsidP="0067691A">
      <w:pPr>
        <w:widowControl/>
        <w:autoSpaceDE w:val="0"/>
        <w:autoSpaceDN w:val="0"/>
        <w:adjustRightInd w:val="0"/>
        <w:ind w:leftChars="177" w:left="425" w:right="-205" w:firstLineChars="100" w:firstLine="21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乙は、甲に対し、随時、本件委託業務に関する報告書</w:t>
      </w:r>
      <w:r w:rsidR="00BB365D">
        <w:rPr>
          <w:rFonts w:ascii="ＭＳ 明朝" w:eastAsia="ＭＳ 明朝" w:hAnsi="Times New Roman" w:cs="ＭＳ 明朝" w:hint="eastAsia"/>
          <w:color w:val="000000" w:themeColor="text1"/>
          <w:kern w:val="0"/>
          <w:sz w:val="21"/>
          <w:szCs w:val="21"/>
        </w:rPr>
        <w:t>および</w:t>
      </w:r>
      <w:r w:rsidRPr="00BD3355">
        <w:rPr>
          <w:rFonts w:ascii="ＭＳ 明朝" w:eastAsia="ＭＳ 明朝" w:hAnsi="Times New Roman" w:cs="ＭＳ 明朝" w:hint="eastAsia"/>
          <w:color w:val="000000" w:themeColor="text1"/>
          <w:kern w:val="0"/>
          <w:sz w:val="21"/>
          <w:szCs w:val="21"/>
        </w:rPr>
        <w:t>本件委託業務に関する一切の資料の提出を求めることができるものとする。</w:t>
      </w:r>
    </w:p>
    <w:p w14:paraId="2D0818F0"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2AB1685C"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第９条（対価）</w:t>
      </w:r>
    </w:p>
    <w:p w14:paraId="72FD5B99" w14:textId="53CDC574" w:rsidR="002335CD" w:rsidRPr="00BD3355" w:rsidRDefault="00432EAE" w:rsidP="0067691A">
      <w:pPr>
        <w:widowControl/>
        <w:autoSpaceDE w:val="0"/>
        <w:autoSpaceDN w:val="0"/>
        <w:adjustRightInd w:val="0"/>
        <w:ind w:leftChars="200" w:left="480" w:right="-205" w:firstLineChars="100" w:firstLine="210"/>
        <w:rPr>
          <w:rFonts w:ascii="ＭＳ 明朝" w:eastAsia="ＭＳ 明朝" w:hAnsi="Times New Roman" w:cs="ＭＳ 明朝"/>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乙は、甲が乙に対して紹介した加盟店候補と乙との間で加盟店契約（以下「成約契約」という）が締結された場合には、甲に対し、本件委託業務に係る対価を</w:t>
      </w:r>
      <w:r w:rsidR="00D34792" w:rsidRPr="00BD3355">
        <w:rPr>
          <w:rFonts w:ascii="ＭＳ 明朝" w:eastAsia="ＭＳ 明朝" w:hAnsi="Times New Roman" w:cs="ＭＳ 明朝" w:hint="eastAsia"/>
          <w:color w:val="000000" w:themeColor="text1"/>
          <w:kern w:val="0"/>
          <w:sz w:val="21"/>
          <w:szCs w:val="21"/>
        </w:rPr>
        <w:t>別紙に定めるとおり</w:t>
      </w:r>
      <w:r w:rsidRPr="00BD3355">
        <w:rPr>
          <w:rFonts w:ascii="ＭＳ 明朝" w:eastAsia="ＭＳ 明朝" w:hAnsi="Times New Roman" w:cs="ＭＳ 明朝" w:hint="eastAsia"/>
          <w:color w:val="000000" w:themeColor="text1"/>
          <w:kern w:val="0"/>
          <w:sz w:val="21"/>
          <w:szCs w:val="21"/>
        </w:rPr>
        <w:t>支払う</w:t>
      </w:r>
      <w:r w:rsidR="00BB365D">
        <w:rPr>
          <w:rFonts w:ascii="ＭＳ 明朝" w:eastAsia="ＭＳ 明朝" w:hAnsi="Times New Roman" w:cs="ＭＳ 明朝" w:hint="eastAsia"/>
          <w:color w:val="000000" w:themeColor="text1"/>
          <w:kern w:val="0"/>
          <w:sz w:val="21"/>
          <w:szCs w:val="21"/>
        </w:rPr>
        <w:t>ものとする</w:t>
      </w:r>
      <w:r w:rsidRPr="00BD3355">
        <w:rPr>
          <w:rFonts w:ascii="ＭＳ 明朝" w:eastAsia="ＭＳ 明朝" w:hAnsi="Times New Roman" w:cs="ＭＳ 明朝" w:hint="eastAsia"/>
          <w:color w:val="000000" w:themeColor="text1"/>
          <w:kern w:val="0"/>
          <w:sz w:val="21"/>
          <w:szCs w:val="21"/>
        </w:rPr>
        <w:t>。</w:t>
      </w:r>
    </w:p>
    <w:p w14:paraId="4E3A4B0A" w14:textId="24D3A0A4" w:rsidR="00432EAE" w:rsidRPr="00BD3355" w:rsidRDefault="002335CD" w:rsidP="00432EAE">
      <w:pPr>
        <w:widowControl/>
        <w:autoSpaceDE w:val="0"/>
        <w:autoSpaceDN w:val="0"/>
        <w:adjustRightInd w:val="0"/>
        <w:ind w:left="420" w:right="-205" w:hanging="42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２</w:t>
      </w:r>
      <w:r w:rsidR="00432EAE" w:rsidRPr="00BD3355">
        <w:rPr>
          <w:rFonts w:ascii="ＭＳ 明朝" w:eastAsia="ＭＳ 明朝" w:hAnsi="Times New Roman" w:cs="ＭＳ 明朝" w:hint="eastAsia"/>
          <w:color w:val="000000" w:themeColor="text1"/>
          <w:kern w:val="0"/>
          <w:sz w:val="21"/>
          <w:szCs w:val="21"/>
        </w:rPr>
        <w:t xml:space="preserve">　</w:t>
      </w:r>
      <w:r w:rsidR="00A43B78">
        <w:rPr>
          <w:rFonts w:ascii="ＭＳ 明朝" w:eastAsia="ＭＳ 明朝" w:hAnsi="Times New Roman" w:cs="ＭＳ 明朝" w:hint="eastAsia"/>
          <w:color w:val="000000" w:themeColor="text1"/>
          <w:kern w:val="0"/>
          <w:sz w:val="21"/>
          <w:szCs w:val="21"/>
        </w:rPr>
        <w:t xml:space="preserve">　</w:t>
      </w:r>
      <w:r w:rsidR="00432EAE" w:rsidRPr="00BD3355">
        <w:rPr>
          <w:rFonts w:ascii="ＭＳ 明朝" w:eastAsia="ＭＳ 明朝" w:hAnsi="Times New Roman" w:cs="ＭＳ 明朝" w:hint="eastAsia"/>
          <w:color w:val="000000" w:themeColor="text1"/>
          <w:kern w:val="0"/>
          <w:sz w:val="21"/>
          <w:szCs w:val="21"/>
        </w:rPr>
        <w:t>成約契約が甲の紹介に基づいて締結されたと</w:t>
      </w:r>
      <w:r w:rsidR="00BB365D">
        <w:rPr>
          <w:rFonts w:ascii="ＭＳ 明朝" w:eastAsia="ＭＳ 明朝" w:hAnsi="Times New Roman" w:cs="ＭＳ 明朝" w:hint="eastAsia"/>
          <w:color w:val="000000" w:themeColor="text1"/>
          <w:kern w:val="0"/>
          <w:sz w:val="21"/>
          <w:szCs w:val="21"/>
        </w:rPr>
        <w:t>い</w:t>
      </w:r>
      <w:r w:rsidR="00432EAE" w:rsidRPr="00BD3355">
        <w:rPr>
          <w:rFonts w:ascii="ＭＳ 明朝" w:eastAsia="ＭＳ 明朝" w:hAnsi="Times New Roman" w:cs="ＭＳ 明朝" w:hint="eastAsia"/>
          <w:color w:val="000000" w:themeColor="text1"/>
          <w:kern w:val="0"/>
          <w:sz w:val="21"/>
          <w:szCs w:val="21"/>
        </w:rPr>
        <w:t>えない場合には、当該成約契約は、本件委託業務に係る対価の算出の基礎から除外される</w:t>
      </w:r>
      <w:r w:rsidR="00BB365D">
        <w:rPr>
          <w:rFonts w:ascii="ＭＳ 明朝" w:eastAsia="ＭＳ 明朝" w:hAnsi="Times New Roman" w:cs="ＭＳ 明朝" w:hint="eastAsia"/>
          <w:color w:val="000000" w:themeColor="text1"/>
          <w:kern w:val="0"/>
          <w:sz w:val="21"/>
          <w:szCs w:val="21"/>
        </w:rPr>
        <w:t>ものとする</w:t>
      </w:r>
      <w:r w:rsidR="00432EAE" w:rsidRPr="00BD3355">
        <w:rPr>
          <w:rFonts w:ascii="ＭＳ 明朝" w:eastAsia="ＭＳ 明朝" w:hAnsi="Times New Roman" w:cs="ＭＳ 明朝" w:hint="eastAsia"/>
          <w:color w:val="000000" w:themeColor="text1"/>
          <w:kern w:val="0"/>
          <w:sz w:val="21"/>
          <w:szCs w:val="21"/>
        </w:rPr>
        <w:t>。</w:t>
      </w:r>
    </w:p>
    <w:p w14:paraId="000F07C0" w14:textId="0A4F1486" w:rsidR="005E696A" w:rsidRPr="00BD3355" w:rsidRDefault="002335CD" w:rsidP="00432EAE">
      <w:pPr>
        <w:widowControl/>
        <w:autoSpaceDE w:val="0"/>
        <w:autoSpaceDN w:val="0"/>
        <w:adjustRightInd w:val="0"/>
        <w:ind w:left="420" w:right="-205" w:hanging="420"/>
        <w:rPr>
          <w:rFonts w:ascii="ＭＳ 明朝" w:eastAsia="ＭＳ 明朝" w:hAnsi="Times New Roman" w:cs="ＭＳ 明朝"/>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lastRenderedPageBreak/>
        <w:t>３</w:t>
      </w:r>
      <w:r w:rsidR="00432EAE" w:rsidRPr="00BD3355">
        <w:rPr>
          <w:rFonts w:ascii="ＭＳ 明朝" w:eastAsia="ＭＳ 明朝" w:hAnsi="Times New Roman" w:cs="ＭＳ 明朝" w:hint="eastAsia"/>
          <w:color w:val="000000" w:themeColor="text1"/>
          <w:kern w:val="0"/>
          <w:sz w:val="21"/>
          <w:szCs w:val="21"/>
        </w:rPr>
        <w:t xml:space="preserve">　</w:t>
      </w:r>
      <w:r w:rsidR="00A43B78">
        <w:rPr>
          <w:rFonts w:ascii="ＭＳ 明朝" w:eastAsia="ＭＳ 明朝" w:hAnsi="Times New Roman" w:cs="ＭＳ 明朝" w:hint="eastAsia"/>
          <w:color w:val="000000" w:themeColor="text1"/>
          <w:kern w:val="0"/>
          <w:sz w:val="21"/>
          <w:szCs w:val="21"/>
        </w:rPr>
        <w:t xml:space="preserve">　</w:t>
      </w:r>
      <w:r w:rsidR="00432EAE" w:rsidRPr="00BD3355">
        <w:rPr>
          <w:rFonts w:ascii="ＭＳ 明朝" w:eastAsia="ＭＳ 明朝" w:hAnsi="Times New Roman" w:cs="ＭＳ 明朝" w:hint="eastAsia"/>
          <w:color w:val="000000" w:themeColor="text1"/>
          <w:kern w:val="0"/>
          <w:sz w:val="21"/>
          <w:szCs w:val="21"/>
        </w:rPr>
        <w:t>甲</w:t>
      </w:r>
      <w:r w:rsidR="00BB365D">
        <w:rPr>
          <w:rFonts w:ascii="ＭＳ 明朝" w:eastAsia="ＭＳ 明朝" w:hAnsi="Times New Roman" w:cs="ＭＳ 明朝" w:hint="eastAsia"/>
          <w:color w:val="000000" w:themeColor="text1"/>
          <w:kern w:val="0"/>
          <w:sz w:val="21"/>
          <w:szCs w:val="21"/>
        </w:rPr>
        <w:t>および</w:t>
      </w:r>
      <w:r w:rsidR="00432EAE" w:rsidRPr="00BD3355">
        <w:rPr>
          <w:rFonts w:ascii="ＭＳ 明朝" w:eastAsia="ＭＳ 明朝" w:hAnsi="Times New Roman" w:cs="ＭＳ 明朝" w:hint="eastAsia"/>
          <w:color w:val="000000" w:themeColor="text1"/>
          <w:kern w:val="0"/>
          <w:sz w:val="21"/>
          <w:szCs w:val="21"/>
        </w:rPr>
        <w:t>乙は、本件委託業務に係る対価は、本契約の存続を前提に支払われるものであり、本契約が終了した場合には、それ以降に支払日が到来する本件委託業務に係る対価の支払いはなされないことを相互に確認する。</w:t>
      </w:r>
      <w:r w:rsidR="005E696A" w:rsidRPr="00BD3355">
        <w:rPr>
          <w:rFonts w:ascii="ＭＳ 明朝" w:eastAsia="ＭＳ 明朝" w:hAnsi="Times New Roman" w:cs="ＭＳ 明朝" w:hint="eastAsia"/>
          <w:color w:val="000000" w:themeColor="text1"/>
          <w:kern w:val="0"/>
          <w:sz w:val="21"/>
          <w:szCs w:val="21"/>
        </w:rPr>
        <w:t>ただし、以下の各号に定める</w:t>
      </w:r>
      <w:r w:rsidR="00A539D1" w:rsidRPr="00BD3355">
        <w:rPr>
          <w:rFonts w:ascii="ＭＳ 明朝" w:eastAsia="ＭＳ 明朝" w:hAnsi="Times New Roman" w:cs="ＭＳ 明朝" w:hint="eastAsia"/>
          <w:color w:val="000000" w:themeColor="text1"/>
          <w:kern w:val="0"/>
          <w:sz w:val="21"/>
          <w:szCs w:val="21"/>
        </w:rPr>
        <w:t>対価</w:t>
      </w:r>
      <w:r w:rsidR="008A35AC" w:rsidRPr="00BD3355">
        <w:rPr>
          <w:rFonts w:ascii="ＭＳ 明朝" w:eastAsia="ＭＳ 明朝" w:hAnsi="Times New Roman" w:cs="ＭＳ 明朝" w:hint="eastAsia"/>
          <w:color w:val="000000" w:themeColor="text1"/>
          <w:kern w:val="0"/>
          <w:sz w:val="21"/>
          <w:szCs w:val="21"/>
        </w:rPr>
        <w:t>は、この限りではなく、本契約終了日以降に支払日が到来するとき</w:t>
      </w:r>
      <w:r w:rsidR="004E4FAE" w:rsidRPr="00BD3355">
        <w:rPr>
          <w:rFonts w:ascii="ＭＳ 明朝" w:eastAsia="ＭＳ 明朝" w:hAnsi="Times New Roman" w:cs="ＭＳ 明朝" w:hint="eastAsia"/>
          <w:color w:val="000000" w:themeColor="text1"/>
          <w:kern w:val="0"/>
          <w:sz w:val="21"/>
          <w:szCs w:val="21"/>
        </w:rPr>
        <w:t>においても</w:t>
      </w:r>
      <w:r w:rsidR="008A35AC" w:rsidRPr="00BD3355">
        <w:rPr>
          <w:rFonts w:ascii="ＭＳ 明朝" w:eastAsia="ＭＳ 明朝" w:hAnsi="Times New Roman" w:cs="ＭＳ 明朝" w:hint="eastAsia"/>
          <w:color w:val="000000" w:themeColor="text1"/>
          <w:kern w:val="0"/>
          <w:sz w:val="21"/>
          <w:szCs w:val="21"/>
        </w:rPr>
        <w:t>、乙は甲に対して</w:t>
      </w:r>
      <w:r w:rsidR="00A539D1" w:rsidRPr="00BD3355">
        <w:rPr>
          <w:rFonts w:ascii="ＭＳ 明朝" w:eastAsia="ＭＳ 明朝" w:hAnsi="Times New Roman" w:cs="ＭＳ 明朝" w:hint="eastAsia"/>
          <w:color w:val="000000" w:themeColor="text1"/>
          <w:kern w:val="0"/>
          <w:sz w:val="21"/>
          <w:szCs w:val="21"/>
        </w:rPr>
        <w:t>当該金額の</w:t>
      </w:r>
      <w:r w:rsidR="008A35AC" w:rsidRPr="00BD3355">
        <w:rPr>
          <w:rFonts w:ascii="ＭＳ 明朝" w:eastAsia="ＭＳ 明朝" w:hAnsi="Times New Roman" w:cs="ＭＳ 明朝" w:hint="eastAsia"/>
          <w:color w:val="000000" w:themeColor="text1"/>
          <w:kern w:val="0"/>
          <w:sz w:val="21"/>
          <w:szCs w:val="21"/>
        </w:rPr>
        <w:t>支払いを行う</w:t>
      </w:r>
      <w:r w:rsidR="001730D2" w:rsidRPr="00BD3355">
        <w:rPr>
          <w:rFonts w:ascii="ＭＳ 明朝" w:eastAsia="ＭＳ 明朝" w:hAnsi="Times New Roman" w:cs="ＭＳ 明朝" w:hint="eastAsia"/>
          <w:color w:val="000000" w:themeColor="text1"/>
          <w:kern w:val="0"/>
          <w:sz w:val="21"/>
          <w:szCs w:val="21"/>
        </w:rPr>
        <w:t>こと</w:t>
      </w:r>
      <w:r w:rsidR="008A35AC" w:rsidRPr="00BD3355">
        <w:rPr>
          <w:rFonts w:ascii="ＭＳ 明朝" w:eastAsia="ＭＳ 明朝" w:hAnsi="Times New Roman" w:cs="ＭＳ 明朝" w:hint="eastAsia"/>
          <w:color w:val="000000" w:themeColor="text1"/>
          <w:kern w:val="0"/>
          <w:sz w:val="21"/>
          <w:szCs w:val="21"/>
        </w:rPr>
        <w:t>と</w:t>
      </w:r>
      <w:r w:rsidR="004E4FAE" w:rsidRPr="00BD3355">
        <w:rPr>
          <w:rFonts w:ascii="ＭＳ 明朝" w:eastAsia="ＭＳ 明朝" w:hAnsi="Times New Roman" w:cs="ＭＳ 明朝" w:hint="eastAsia"/>
          <w:color w:val="000000" w:themeColor="text1"/>
          <w:kern w:val="0"/>
          <w:sz w:val="21"/>
          <w:szCs w:val="21"/>
        </w:rPr>
        <w:t>する</w:t>
      </w:r>
      <w:r w:rsidR="008A35AC" w:rsidRPr="00BD3355">
        <w:rPr>
          <w:rFonts w:ascii="ＭＳ 明朝" w:eastAsia="ＭＳ 明朝" w:hAnsi="Times New Roman" w:cs="ＭＳ 明朝" w:hint="eastAsia"/>
          <w:color w:val="000000" w:themeColor="text1"/>
          <w:kern w:val="0"/>
          <w:sz w:val="21"/>
          <w:szCs w:val="21"/>
        </w:rPr>
        <w:t>。</w:t>
      </w:r>
    </w:p>
    <w:p w14:paraId="2D89AB84" w14:textId="16D31AC5" w:rsidR="00A539D1" w:rsidRPr="00BD3355" w:rsidRDefault="005E696A" w:rsidP="00A539D1">
      <w:pPr>
        <w:widowControl/>
        <w:autoSpaceDE w:val="0"/>
        <w:autoSpaceDN w:val="0"/>
        <w:adjustRightInd w:val="0"/>
        <w:ind w:left="991" w:right="-205" w:hangingChars="472" w:hanging="991"/>
        <w:rPr>
          <w:rFonts w:ascii="ＭＳ 明朝" w:eastAsia="ＭＳ 明朝" w:hAnsi="Times New Roman" w:cs="ＭＳ 明朝"/>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w:t>
      </w:r>
      <w:r w:rsidR="00A43B78">
        <w:rPr>
          <w:rFonts w:ascii="ＭＳ 明朝" w:eastAsia="ＭＳ 明朝" w:hAnsi="Times New Roman" w:cs="ＭＳ 明朝" w:hint="eastAsia"/>
          <w:color w:val="000000" w:themeColor="text1"/>
          <w:kern w:val="0"/>
          <w:sz w:val="21"/>
          <w:szCs w:val="21"/>
        </w:rPr>
        <w:t xml:space="preserve">　</w:t>
      </w:r>
      <w:r w:rsidRPr="00BD3355">
        <w:rPr>
          <w:rFonts w:ascii="ＭＳ 明朝" w:eastAsia="ＭＳ 明朝" w:hAnsi="Times New Roman" w:cs="ＭＳ 明朝" w:hint="eastAsia"/>
          <w:color w:val="000000" w:themeColor="text1"/>
          <w:kern w:val="0"/>
          <w:sz w:val="21"/>
          <w:szCs w:val="21"/>
        </w:rPr>
        <w:t>（１）本契約の終了時点において</w:t>
      </w:r>
      <w:r w:rsidR="008A35AC" w:rsidRPr="00BD3355">
        <w:rPr>
          <w:rFonts w:ascii="ＭＳ 明朝" w:eastAsia="ＭＳ 明朝" w:hAnsi="Times New Roman" w:cs="ＭＳ 明朝" w:hint="eastAsia"/>
          <w:color w:val="000000" w:themeColor="text1"/>
          <w:kern w:val="0"/>
          <w:sz w:val="21"/>
          <w:szCs w:val="21"/>
        </w:rPr>
        <w:t>、本契約別紙の定めに従い繰り越された</w:t>
      </w:r>
      <w:r w:rsidR="00A539D1" w:rsidRPr="00BD3355">
        <w:rPr>
          <w:rFonts w:ascii="ＭＳ 明朝" w:eastAsia="ＭＳ 明朝" w:hAnsi="Times New Roman" w:cs="ＭＳ 明朝" w:hint="eastAsia"/>
          <w:color w:val="000000" w:themeColor="text1"/>
          <w:kern w:val="0"/>
          <w:sz w:val="21"/>
          <w:szCs w:val="21"/>
        </w:rPr>
        <w:t>未払の対価</w:t>
      </w:r>
    </w:p>
    <w:p w14:paraId="3AD44E29" w14:textId="3BB6B2FC" w:rsidR="005E696A" w:rsidRDefault="005E696A" w:rsidP="005E696A">
      <w:pPr>
        <w:widowControl/>
        <w:autoSpaceDE w:val="0"/>
        <w:autoSpaceDN w:val="0"/>
        <w:adjustRightInd w:val="0"/>
        <w:ind w:right="-205"/>
        <w:rPr>
          <w:rFonts w:ascii="ＭＳ 明朝" w:eastAsia="ＭＳ 明朝" w:hAnsi="Times New Roman" w:cs="ＭＳ 明朝"/>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w:t>
      </w:r>
      <w:r w:rsidR="00A43B78">
        <w:rPr>
          <w:rFonts w:ascii="ＭＳ 明朝" w:eastAsia="ＭＳ 明朝" w:hAnsi="Times New Roman" w:cs="ＭＳ 明朝" w:hint="eastAsia"/>
          <w:color w:val="000000" w:themeColor="text1"/>
          <w:kern w:val="0"/>
          <w:sz w:val="21"/>
          <w:szCs w:val="21"/>
        </w:rPr>
        <w:t xml:space="preserve">　</w:t>
      </w:r>
      <w:r w:rsidRPr="00BD3355">
        <w:rPr>
          <w:rFonts w:ascii="ＭＳ 明朝" w:eastAsia="ＭＳ 明朝" w:hAnsi="Times New Roman" w:cs="ＭＳ 明朝" w:hint="eastAsia"/>
          <w:color w:val="000000" w:themeColor="text1"/>
          <w:kern w:val="0"/>
          <w:sz w:val="21"/>
          <w:szCs w:val="21"/>
        </w:rPr>
        <w:t>（２）</w:t>
      </w:r>
      <w:r w:rsidR="00A539D1" w:rsidRPr="00BD3355">
        <w:rPr>
          <w:rFonts w:ascii="ＭＳ 明朝" w:eastAsia="ＭＳ 明朝" w:hAnsi="Times New Roman" w:cs="ＭＳ 明朝" w:hint="eastAsia"/>
          <w:color w:val="000000" w:themeColor="text1"/>
          <w:kern w:val="0"/>
          <w:sz w:val="21"/>
          <w:szCs w:val="21"/>
        </w:rPr>
        <w:t>本契約の終了時点において、既に締め日を過ぎ、金額が確定している未払いの対価</w:t>
      </w:r>
    </w:p>
    <w:p w14:paraId="3E6DBB34" w14:textId="77777777" w:rsidR="00BB365D" w:rsidRPr="00BD3355" w:rsidRDefault="00BB365D" w:rsidP="005E696A">
      <w:pPr>
        <w:widowControl/>
        <w:autoSpaceDE w:val="0"/>
        <w:autoSpaceDN w:val="0"/>
        <w:adjustRightInd w:val="0"/>
        <w:ind w:right="-205"/>
        <w:rPr>
          <w:rFonts w:ascii="ＭＳ 明朝" w:eastAsia="ＭＳ 明朝" w:hAnsi="Times New Roman" w:cs="ＭＳ 明朝"/>
          <w:color w:val="000000" w:themeColor="text1"/>
          <w:kern w:val="0"/>
          <w:sz w:val="21"/>
          <w:szCs w:val="21"/>
        </w:rPr>
      </w:pPr>
    </w:p>
    <w:p w14:paraId="608E943F"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第１０条（権利義務譲渡の禁止）</w:t>
      </w:r>
    </w:p>
    <w:p w14:paraId="58DA28F3" w14:textId="6AFD48F5" w:rsidR="00432EAE" w:rsidRPr="00BD3355" w:rsidRDefault="00432EAE" w:rsidP="0067691A">
      <w:pPr>
        <w:widowControl/>
        <w:autoSpaceDE w:val="0"/>
        <w:autoSpaceDN w:val="0"/>
        <w:adjustRightInd w:val="0"/>
        <w:ind w:leftChars="177" w:left="425" w:right="-205" w:firstLineChars="100" w:firstLine="21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甲は、本契約に基づく契約上の地位、本契約に基づく自己の権利義務を第三者に譲渡し、担保差入し、その他一切の処分をなしてはならない。</w:t>
      </w:r>
    </w:p>
    <w:p w14:paraId="4461D9FA"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78F434A4"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第１１条（再委託の禁止）</w:t>
      </w:r>
    </w:p>
    <w:p w14:paraId="4B947C33" w14:textId="12096063" w:rsidR="00432EAE" w:rsidRPr="00BD3355" w:rsidRDefault="00432EAE" w:rsidP="0067691A">
      <w:pPr>
        <w:widowControl/>
        <w:autoSpaceDE w:val="0"/>
        <w:autoSpaceDN w:val="0"/>
        <w:adjustRightInd w:val="0"/>
        <w:ind w:leftChars="177" w:left="425" w:right="-205" w:firstLineChars="100" w:firstLine="21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甲は、乙の書面による事前の承諾なき限り、本件委託業務の全部</w:t>
      </w:r>
      <w:r w:rsidR="00BB365D">
        <w:rPr>
          <w:rFonts w:ascii="ＭＳ 明朝" w:eastAsia="ＭＳ 明朝" w:hAnsi="Times New Roman" w:cs="ＭＳ 明朝" w:hint="eastAsia"/>
          <w:color w:val="000000" w:themeColor="text1"/>
          <w:kern w:val="0"/>
          <w:sz w:val="21"/>
          <w:szCs w:val="21"/>
        </w:rPr>
        <w:t>また</w:t>
      </w:r>
      <w:r w:rsidRPr="00BD3355">
        <w:rPr>
          <w:rFonts w:ascii="ＭＳ 明朝" w:eastAsia="ＭＳ 明朝" w:hAnsi="Times New Roman" w:cs="ＭＳ 明朝" w:hint="eastAsia"/>
          <w:color w:val="000000" w:themeColor="text1"/>
          <w:kern w:val="0"/>
          <w:sz w:val="21"/>
          <w:szCs w:val="21"/>
        </w:rPr>
        <w:t>は一部を第三者に再委託してはならない</w:t>
      </w:r>
      <w:r w:rsidR="00BB365D">
        <w:rPr>
          <w:rFonts w:ascii="ＭＳ 明朝" w:eastAsia="ＭＳ 明朝" w:hAnsi="Times New Roman" w:cs="ＭＳ 明朝" w:hint="eastAsia"/>
          <w:color w:val="000000" w:themeColor="text1"/>
          <w:kern w:val="0"/>
          <w:sz w:val="21"/>
          <w:szCs w:val="21"/>
        </w:rPr>
        <w:t>ものとする</w:t>
      </w:r>
      <w:r w:rsidRPr="00BD3355">
        <w:rPr>
          <w:rFonts w:ascii="ＭＳ 明朝" w:eastAsia="ＭＳ 明朝" w:hAnsi="Times New Roman" w:cs="ＭＳ 明朝" w:hint="eastAsia"/>
          <w:color w:val="000000" w:themeColor="text1"/>
          <w:kern w:val="0"/>
          <w:sz w:val="21"/>
          <w:szCs w:val="21"/>
        </w:rPr>
        <w:t>。</w:t>
      </w:r>
    </w:p>
    <w:p w14:paraId="1A6D9DDA" w14:textId="6BC927C1" w:rsidR="00432EAE" w:rsidRPr="00BD3355" w:rsidRDefault="00432EAE" w:rsidP="00432EAE">
      <w:pPr>
        <w:widowControl/>
        <w:autoSpaceDE w:val="0"/>
        <w:autoSpaceDN w:val="0"/>
        <w:adjustRightInd w:val="0"/>
        <w:ind w:left="420" w:right="-205" w:hanging="42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２　甲は、乙の書面による事前の承諾を得て、第三者に対する再委託を行う場合にも、再委託先の行為を自己の行為とし、再委託先の一切の行為につき</w:t>
      </w:r>
      <w:r w:rsidR="004D34FF">
        <w:rPr>
          <w:rFonts w:ascii="ＭＳ 明朝" w:eastAsia="ＭＳ 明朝" w:hAnsi="Times New Roman" w:cs="ＭＳ 明朝" w:hint="eastAsia"/>
          <w:color w:val="000000" w:themeColor="text1"/>
          <w:kern w:val="0"/>
          <w:sz w:val="21"/>
          <w:szCs w:val="21"/>
        </w:rPr>
        <w:t>乙</w:t>
      </w:r>
      <w:r w:rsidRPr="00BD3355">
        <w:rPr>
          <w:rFonts w:ascii="ＭＳ 明朝" w:eastAsia="ＭＳ 明朝" w:hAnsi="Times New Roman" w:cs="ＭＳ 明朝" w:hint="eastAsia"/>
          <w:color w:val="000000" w:themeColor="text1"/>
          <w:kern w:val="0"/>
          <w:sz w:val="21"/>
          <w:szCs w:val="21"/>
        </w:rPr>
        <w:t>に対する責任を負担する。</w:t>
      </w:r>
    </w:p>
    <w:p w14:paraId="7A4D6831"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06A32241"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第１２条（秘密保持）</w:t>
      </w:r>
    </w:p>
    <w:p w14:paraId="3B65D43B" w14:textId="063D8CE6" w:rsidR="00432EAE" w:rsidRPr="00BD3355" w:rsidRDefault="00432EAE" w:rsidP="0067691A">
      <w:pPr>
        <w:widowControl/>
        <w:autoSpaceDE w:val="0"/>
        <w:autoSpaceDN w:val="0"/>
        <w:adjustRightInd w:val="0"/>
        <w:ind w:leftChars="177" w:left="425" w:right="-205" w:firstLineChars="100" w:firstLine="21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甲は、直接</w:t>
      </w:r>
      <w:r w:rsidR="00BB365D">
        <w:rPr>
          <w:rFonts w:ascii="ＭＳ 明朝" w:eastAsia="ＭＳ 明朝" w:hAnsi="Times New Roman" w:cs="ＭＳ 明朝" w:hint="eastAsia"/>
          <w:color w:val="000000" w:themeColor="text1"/>
          <w:kern w:val="0"/>
          <w:sz w:val="21"/>
          <w:szCs w:val="21"/>
        </w:rPr>
        <w:t>または</w:t>
      </w:r>
      <w:r w:rsidRPr="00BD3355">
        <w:rPr>
          <w:rFonts w:ascii="ＭＳ 明朝" w:eastAsia="ＭＳ 明朝" w:hAnsi="Times New Roman" w:cs="ＭＳ 明朝" w:hint="eastAsia"/>
          <w:color w:val="000000" w:themeColor="text1"/>
          <w:kern w:val="0"/>
          <w:sz w:val="21"/>
          <w:szCs w:val="21"/>
        </w:rPr>
        <w:t>間接を問わず、本契約に関連して知り得た全ての情報（以下「秘密情報」といい、営業情報、技術情報、経営情報</w:t>
      </w:r>
      <w:r w:rsidR="00BB365D">
        <w:rPr>
          <w:rFonts w:ascii="ＭＳ 明朝" w:eastAsia="ＭＳ 明朝" w:hAnsi="Times New Roman" w:cs="ＭＳ 明朝" w:hint="eastAsia"/>
          <w:color w:val="000000" w:themeColor="text1"/>
          <w:kern w:val="0"/>
          <w:sz w:val="21"/>
          <w:szCs w:val="21"/>
        </w:rPr>
        <w:t>および</w:t>
      </w:r>
      <w:r w:rsidRPr="00BD3355">
        <w:rPr>
          <w:rFonts w:ascii="ＭＳ 明朝" w:eastAsia="ＭＳ 明朝" w:hAnsi="Times New Roman" w:cs="ＭＳ 明朝" w:hint="eastAsia"/>
          <w:color w:val="000000" w:themeColor="text1"/>
          <w:kern w:val="0"/>
          <w:sz w:val="21"/>
          <w:szCs w:val="21"/>
        </w:rPr>
        <w:t>個人情報等の全てを含むがこれに限定されない）について、本契約期間中はもちろん、本契約終了後においても、秘密として扱い、第三者（弁護士、税理士、公認会計士、その他職務上守秘義務を負担する専門家は除く）に開示、漏洩しない</w:t>
      </w:r>
      <w:r w:rsidR="00BB365D">
        <w:rPr>
          <w:rFonts w:ascii="ＭＳ 明朝" w:eastAsia="ＭＳ 明朝" w:hAnsi="Times New Roman" w:cs="ＭＳ 明朝" w:hint="eastAsia"/>
          <w:color w:val="000000" w:themeColor="text1"/>
          <w:kern w:val="0"/>
          <w:sz w:val="21"/>
          <w:szCs w:val="21"/>
        </w:rPr>
        <w:t>ものとする</w:t>
      </w:r>
      <w:r w:rsidRPr="00BD3355">
        <w:rPr>
          <w:rFonts w:ascii="ＭＳ 明朝" w:eastAsia="ＭＳ 明朝" w:hAnsi="Times New Roman" w:cs="ＭＳ 明朝" w:hint="eastAsia"/>
          <w:color w:val="000000" w:themeColor="text1"/>
          <w:kern w:val="0"/>
          <w:sz w:val="21"/>
          <w:szCs w:val="21"/>
        </w:rPr>
        <w:t>。</w:t>
      </w:r>
    </w:p>
    <w:p w14:paraId="4C8BB340" w14:textId="77777777" w:rsidR="00432EAE" w:rsidRPr="00BD3355" w:rsidRDefault="00432EAE" w:rsidP="00432EAE">
      <w:pPr>
        <w:widowControl/>
        <w:autoSpaceDE w:val="0"/>
        <w:autoSpaceDN w:val="0"/>
        <w:adjustRightInd w:val="0"/>
        <w:ind w:left="420" w:right="-205" w:hanging="42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２　甲は、秘密情報を本件委託業務の遂行以外の目的に使用しない。</w:t>
      </w:r>
    </w:p>
    <w:p w14:paraId="26687398" w14:textId="77777777" w:rsidR="00432EAE" w:rsidRPr="00BD3355" w:rsidRDefault="00432EAE" w:rsidP="00432EAE">
      <w:pPr>
        <w:widowControl/>
        <w:autoSpaceDE w:val="0"/>
        <w:autoSpaceDN w:val="0"/>
        <w:adjustRightInd w:val="0"/>
        <w:ind w:left="420" w:right="-205" w:hanging="42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３　甲は、秘密情報を滅失・毀損・漏洩等することがないよう必要な措置を講ずるものとし、当該情報の滅失・毀損・漏洩等に関し責任を負う。</w:t>
      </w:r>
    </w:p>
    <w:p w14:paraId="102763CA" w14:textId="02530B88" w:rsidR="00432EAE" w:rsidRPr="00BD3355" w:rsidRDefault="00432EAE" w:rsidP="00432EAE">
      <w:pPr>
        <w:widowControl/>
        <w:autoSpaceDE w:val="0"/>
        <w:autoSpaceDN w:val="0"/>
        <w:adjustRightInd w:val="0"/>
        <w:ind w:left="420" w:right="-205" w:hanging="42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４　甲は、秘密情報をその責任において万全に保管し、本契約が終了した場合に乙の指示があるときは、その指示内容に従い秘密情報（秘密情報が化体された一切の媒体を含む）を返却</w:t>
      </w:r>
      <w:r w:rsidR="00BB365D">
        <w:rPr>
          <w:rFonts w:ascii="ＭＳ 明朝" w:eastAsia="ＭＳ 明朝" w:hAnsi="Times New Roman" w:cs="ＭＳ 明朝" w:hint="eastAsia"/>
          <w:color w:val="000000" w:themeColor="text1"/>
          <w:kern w:val="0"/>
          <w:sz w:val="21"/>
          <w:szCs w:val="21"/>
        </w:rPr>
        <w:t>または</w:t>
      </w:r>
      <w:r w:rsidRPr="00BD3355">
        <w:rPr>
          <w:rFonts w:ascii="ＭＳ 明朝" w:eastAsia="ＭＳ 明朝" w:hAnsi="Times New Roman" w:cs="ＭＳ 明朝" w:hint="eastAsia"/>
          <w:color w:val="000000" w:themeColor="text1"/>
          <w:kern w:val="0"/>
          <w:sz w:val="21"/>
          <w:szCs w:val="21"/>
        </w:rPr>
        <w:t>廃棄する。</w:t>
      </w:r>
    </w:p>
    <w:p w14:paraId="522C007E" w14:textId="77777777" w:rsidR="00432EAE" w:rsidRPr="00BD3355" w:rsidRDefault="00432EAE" w:rsidP="00432EAE">
      <w:pPr>
        <w:widowControl/>
        <w:autoSpaceDE w:val="0"/>
        <w:autoSpaceDN w:val="0"/>
        <w:adjustRightInd w:val="0"/>
        <w:ind w:left="420" w:right="-205" w:hanging="42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５　本条の定めは本契約終了後も有効とする。</w:t>
      </w:r>
    </w:p>
    <w:p w14:paraId="7D1BBFE1"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4FB834A5" w14:textId="4B9C13B3" w:rsidR="008139D9" w:rsidRPr="00BD3355" w:rsidRDefault="00BB03E4" w:rsidP="008139D9">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第１３</w:t>
      </w:r>
      <w:r w:rsidR="008139D9" w:rsidRPr="00BD3355">
        <w:rPr>
          <w:rFonts w:ascii="ＭＳ 明朝" w:eastAsia="ＭＳ 明朝" w:hAnsi="Times New Roman" w:cs="ＭＳ 明朝" w:hint="eastAsia"/>
          <w:color w:val="000000" w:themeColor="text1"/>
          <w:kern w:val="0"/>
          <w:sz w:val="21"/>
          <w:szCs w:val="21"/>
        </w:rPr>
        <w:t>条（競業避止）</w:t>
      </w:r>
    </w:p>
    <w:p w14:paraId="68C87621" w14:textId="30C581ED" w:rsidR="008139D9" w:rsidRPr="00BD3355" w:rsidRDefault="008139D9" w:rsidP="0067691A">
      <w:pPr>
        <w:widowControl/>
        <w:autoSpaceDE w:val="0"/>
        <w:autoSpaceDN w:val="0"/>
        <w:adjustRightInd w:val="0"/>
        <w:ind w:leftChars="177" w:left="425" w:right="-205" w:firstLineChars="100" w:firstLine="21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甲は、乙の書面による事前の承諾がある場合を除き、名義の如何を問わず、本サービスと同一</w:t>
      </w:r>
      <w:r w:rsidR="00BB365D">
        <w:rPr>
          <w:rFonts w:ascii="ＭＳ 明朝" w:eastAsia="ＭＳ 明朝" w:hAnsi="Times New Roman" w:cs="ＭＳ 明朝" w:hint="eastAsia"/>
          <w:color w:val="000000" w:themeColor="text1"/>
          <w:kern w:val="0"/>
          <w:sz w:val="21"/>
          <w:szCs w:val="21"/>
        </w:rPr>
        <w:t>または</w:t>
      </w:r>
      <w:r w:rsidRPr="00BD3355">
        <w:rPr>
          <w:rFonts w:ascii="ＭＳ 明朝" w:eastAsia="ＭＳ 明朝" w:hAnsi="Times New Roman" w:cs="ＭＳ 明朝" w:hint="eastAsia"/>
          <w:color w:val="000000" w:themeColor="text1"/>
          <w:kern w:val="0"/>
          <w:sz w:val="21"/>
          <w:szCs w:val="21"/>
        </w:rPr>
        <w:t>類似のサービスを自ら</w:t>
      </w:r>
      <w:r w:rsidR="00BB365D">
        <w:rPr>
          <w:rFonts w:ascii="ＭＳ 明朝" w:eastAsia="ＭＳ 明朝" w:hAnsi="Times New Roman" w:cs="ＭＳ 明朝" w:hint="eastAsia"/>
          <w:color w:val="000000" w:themeColor="text1"/>
          <w:kern w:val="0"/>
          <w:sz w:val="21"/>
          <w:szCs w:val="21"/>
        </w:rPr>
        <w:t>または</w:t>
      </w:r>
      <w:r w:rsidRPr="00BD3355">
        <w:rPr>
          <w:rFonts w:ascii="ＭＳ 明朝" w:eastAsia="ＭＳ 明朝" w:hAnsi="Times New Roman" w:cs="ＭＳ 明朝" w:hint="eastAsia"/>
          <w:color w:val="000000" w:themeColor="text1"/>
          <w:kern w:val="0"/>
          <w:sz w:val="21"/>
          <w:szCs w:val="21"/>
        </w:rPr>
        <w:t>第三者として運営・提供してはならない</w:t>
      </w:r>
      <w:r w:rsidR="00BB365D">
        <w:rPr>
          <w:rFonts w:ascii="ＭＳ 明朝" w:eastAsia="ＭＳ 明朝" w:hAnsi="Times New Roman" w:cs="ＭＳ 明朝" w:hint="eastAsia"/>
          <w:color w:val="000000" w:themeColor="text1"/>
          <w:kern w:val="0"/>
          <w:sz w:val="21"/>
          <w:szCs w:val="21"/>
        </w:rPr>
        <w:t>ものとする</w:t>
      </w:r>
      <w:r w:rsidRPr="00BD3355">
        <w:rPr>
          <w:rFonts w:ascii="ＭＳ 明朝" w:eastAsia="ＭＳ 明朝" w:hAnsi="Times New Roman" w:cs="ＭＳ 明朝" w:hint="eastAsia"/>
          <w:color w:val="000000" w:themeColor="text1"/>
          <w:kern w:val="0"/>
          <w:sz w:val="21"/>
          <w:szCs w:val="21"/>
        </w:rPr>
        <w:t>。</w:t>
      </w:r>
    </w:p>
    <w:p w14:paraId="6D68C82C" w14:textId="77777777" w:rsidR="008139D9" w:rsidRPr="00BD3355" w:rsidRDefault="008139D9" w:rsidP="008139D9">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２　本条の定めは本契約終了後も有効とする。</w:t>
      </w:r>
    </w:p>
    <w:p w14:paraId="61B09E5D" w14:textId="7C401A15" w:rsidR="008139D9" w:rsidRDefault="008139D9"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42357F68" w14:textId="5D78BA83" w:rsidR="00800661" w:rsidRDefault="00800661"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Pr>
          <w:rFonts w:ascii="Times New Roman" w:eastAsia="ＭＳ 明朝" w:hAnsi="Times New Roman" w:cs="Times New Roman" w:hint="eastAsia"/>
          <w:color w:val="000000" w:themeColor="text1"/>
          <w:kern w:val="0"/>
          <w:sz w:val="21"/>
          <w:szCs w:val="21"/>
        </w:rPr>
        <w:t>第</w:t>
      </w:r>
      <w:r w:rsidR="006E484F">
        <w:rPr>
          <w:rFonts w:ascii="Times New Roman" w:eastAsia="ＭＳ 明朝" w:hAnsi="Times New Roman" w:cs="Times New Roman" w:hint="eastAsia"/>
          <w:color w:val="000000" w:themeColor="text1"/>
          <w:kern w:val="0"/>
          <w:sz w:val="21"/>
          <w:szCs w:val="21"/>
        </w:rPr>
        <w:t>１４</w:t>
      </w:r>
      <w:r>
        <w:rPr>
          <w:rFonts w:ascii="Times New Roman" w:eastAsia="ＭＳ 明朝" w:hAnsi="Times New Roman" w:cs="Times New Roman" w:hint="eastAsia"/>
          <w:color w:val="000000" w:themeColor="text1"/>
          <w:kern w:val="0"/>
          <w:sz w:val="21"/>
          <w:szCs w:val="21"/>
        </w:rPr>
        <w:t>条（反社会勢力の排除）</w:t>
      </w:r>
    </w:p>
    <w:p w14:paraId="047AD4D7" w14:textId="1F06F500" w:rsidR="00800661" w:rsidRPr="00800661" w:rsidRDefault="00800661" w:rsidP="0067691A">
      <w:pPr>
        <w:widowControl/>
        <w:autoSpaceDE w:val="0"/>
        <w:autoSpaceDN w:val="0"/>
        <w:adjustRightInd w:val="0"/>
        <w:ind w:leftChars="177" w:left="425" w:right="-205" w:firstLineChars="100" w:firstLine="210"/>
        <w:rPr>
          <w:rFonts w:ascii="Times New Roman" w:eastAsia="ＭＳ 明朝" w:hAnsi="Times New Roman" w:cs="Times New Roman"/>
          <w:color w:val="000000" w:themeColor="text1"/>
          <w:kern w:val="0"/>
          <w:sz w:val="21"/>
          <w:szCs w:val="21"/>
        </w:rPr>
      </w:pPr>
      <w:r>
        <w:rPr>
          <w:rFonts w:ascii="Times New Roman" w:eastAsia="ＭＳ 明朝" w:hAnsi="Times New Roman" w:cs="Times New Roman" w:hint="eastAsia"/>
          <w:color w:val="000000" w:themeColor="text1"/>
          <w:kern w:val="0"/>
          <w:sz w:val="21"/>
          <w:szCs w:val="21"/>
        </w:rPr>
        <w:t>甲</w:t>
      </w:r>
      <w:r w:rsidRPr="00800661">
        <w:rPr>
          <w:rFonts w:ascii="Times New Roman" w:eastAsia="ＭＳ 明朝" w:hAnsi="Times New Roman" w:cs="Times New Roman" w:hint="eastAsia"/>
          <w:color w:val="000000" w:themeColor="text1"/>
          <w:kern w:val="0"/>
          <w:sz w:val="21"/>
          <w:szCs w:val="21"/>
        </w:rPr>
        <w:t>は、自社、自社の株主・役員その他自社を実質的に所有し、もしくは支配する</w:t>
      </w:r>
      <w:r w:rsidR="004D34FF">
        <w:rPr>
          <w:rFonts w:ascii="Times New Roman" w:eastAsia="ＭＳ 明朝" w:hAnsi="Times New Roman" w:cs="Times New Roman" w:hint="eastAsia"/>
          <w:color w:val="000000" w:themeColor="text1"/>
          <w:kern w:val="0"/>
          <w:sz w:val="21"/>
          <w:szCs w:val="21"/>
        </w:rPr>
        <w:t>者</w:t>
      </w:r>
      <w:r w:rsidRPr="00800661">
        <w:rPr>
          <w:rFonts w:ascii="Times New Roman" w:eastAsia="ＭＳ 明朝" w:hAnsi="Times New Roman" w:cs="Times New Roman" w:hint="eastAsia"/>
          <w:color w:val="000000" w:themeColor="text1"/>
          <w:kern w:val="0"/>
          <w:sz w:val="21"/>
          <w:szCs w:val="21"/>
        </w:rPr>
        <w:t>が、現在、暴力団、暴力団員、暴力団員でなくなった時から５年を経過しない者、暴力団準構成員、暴力団関係企業、総会屋等、社会運動等標ぼうゴロまたは特殊知能暴力集団等、その他これらに準ずる者（以下これらを「反社会的勢力」という。）に該当しないこと、および次の各号のいずれにも該当しないことを表明し、かつ将来にわたっても該当しないことを確約する。</w:t>
      </w:r>
    </w:p>
    <w:p w14:paraId="7743DEB8" w14:textId="77777777" w:rsidR="00800661" w:rsidRPr="00800661" w:rsidRDefault="00800661" w:rsidP="00A43B78">
      <w:pPr>
        <w:widowControl/>
        <w:autoSpaceDE w:val="0"/>
        <w:autoSpaceDN w:val="0"/>
        <w:adjustRightInd w:val="0"/>
        <w:ind w:leftChars="75" w:left="180" w:rightChars="-85" w:right="-204" w:firstLineChars="200" w:firstLine="420"/>
        <w:rPr>
          <w:rFonts w:ascii="Times New Roman" w:eastAsia="ＭＳ 明朝" w:hAnsi="Times New Roman" w:cs="Times New Roman"/>
          <w:color w:val="000000" w:themeColor="text1"/>
          <w:kern w:val="0"/>
          <w:sz w:val="21"/>
          <w:szCs w:val="21"/>
        </w:rPr>
      </w:pPr>
      <w:r w:rsidRPr="00800661">
        <w:rPr>
          <w:rFonts w:ascii="Times New Roman" w:eastAsia="ＭＳ 明朝" w:hAnsi="Times New Roman" w:cs="Times New Roman" w:hint="eastAsia"/>
          <w:color w:val="000000" w:themeColor="text1"/>
          <w:kern w:val="0"/>
          <w:sz w:val="21"/>
          <w:szCs w:val="21"/>
        </w:rPr>
        <w:t>（１）暴力団員等が経営を支配していると認められる関係を有すること</w:t>
      </w:r>
    </w:p>
    <w:p w14:paraId="01C435E7" w14:textId="77777777" w:rsidR="00800661" w:rsidRPr="00800661" w:rsidRDefault="00800661" w:rsidP="00A43B78">
      <w:pPr>
        <w:widowControl/>
        <w:autoSpaceDE w:val="0"/>
        <w:autoSpaceDN w:val="0"/>
        <w:adjustRightInd w:val="0"/>
        <w:ind w:leftChars="75" w:left="180" w:rightChars="-85" w:right="-204" w:firstLineChars="100" w:firstLine="210"/>
        <w:rPr>
          <w:rFonts w:ascii="Times New Roman" w:eastAsia="ＭＳ 明朝" w:hAnsi="Times New Roman" w:cs="Times New Roman"/>
          <w:color w:val="000000" w:themeColor="text1"/>
          <w:kern w:val="0"/>
          <w:sz w:val="21"/>
          <w:szCs w:val="21"/>
        </w:rPr>
      </w:pPr>
      <w:r w:rsidRPr="00800661">
        <w:rPr>
          <w:rFonts w:ascii="Times New Roman" w:eastAsia="ＭＳ 明朝" w:hAnsi="Times New Roman" w:cs="Times New Roman" w:hint="eastAsia"/>
          <w:color w:val="000000" w:themeColor="text1"/>
          <w:kern w:val="0"/>
          <w:sz w:val="21"/>
          <w:szCs w:val="21"/>
        </w:rPr>
        <w:t>（２）暴力団員等が経営に実質的に関与していると認められる関係を有すること</w:t>
      </w:r>
    </w:p>
    <w:p w14:paraId="5F549889" w14:textId="77777777" w:rsidR="00800661" w:rsidRPr="00800661" w:rsidRDefault="00800661" w:rsidP="00A43B78">
      <w:pPr>
        <w:widowControl/>
        <w:autoSpaceDE w:val="0"/>
        <w:autoSpaceDN w:val="0"/>
        <w:adjustRightInd w:val="0"/>
        <w:ind w:leftChars="175" w:left="840" w:rightChars="-85" w:right="-204" w:hangingChars="200" w:hanging="420"/>
        <w:rPr>
          <w:rFonts w:ascii="Times New Roman" w:eastAsia="ＭＳ 明朝" w:hAnsi="Times New Roman" w:cs="Times New Roman"/>
          <w:color w:val="000000" w:themeColor="text1"/>
          <w:kern w:val="0"/>
          <w:sz w:val="21"/>
          <w:szCs w:val="21"/>
        </w:rPr>
      </w:pPr>
      <w:r w:rsidRPr="00800661">
        <w:rPr>
          <w:rFonts w:ascii="Times New Roman" w:eastAsia="ＭＳ 明朝" w:hAnsi="Times New Roman" w:cs="Times New Roman" w:hint="eastAsia"/>
          <w:color w:val="000000" w:themeColor="text1"/>
          <w:kern w:val="0"/>
          <w:sz w:val="21"/>
          <w:szCs w:val="21"/>
        </w:rPr>
        <w:lastRenderedPageBreak/>
        <w:t>（３）自己、自社もしくは第三者の不正の利益を図る目的または第三者に損害を加える目的をもってするなど、不当に暴力団員等を利用していると認められる関係を有すること</w:t>
      </w:r>
    </w:p>
    <w:p w14:paraId="4B6CB3C3" w14:textId="77777777" w:rsidR="00800661" w:rsidRPr="00800661" w:rsidRDefault="00800661" w:rsidP="00A43B78">
      <w:pPr>
        <w:widowControl/>
        <w:autoSpaceDE w:val="0"/>
        <w:autoSpaceDN w:val="0"/>
        <w:adjustRightInd w:val="0"/>
        <w:ind w:leftChars="175" w:left="840" w:rightChars="-85" w:right="-204" w:hangingChars="200" w:hanging="420"/>
        <w:rPr>
          <w:rFonts w:ascii="Times New Roman" w:eastAsia="ＭＳ 明朝" w:hAnsi="Times New Roman" w:cs="Times New Roman"/>
          <w:color w:val="000000" w:themeColor="text1"/>
          <w:kern w:val="0"/>
          <w:sz w:val="21"/>
          <w:szCs w:val="21"/>
        </w:rPr>
      </w:pPr>
      <w:r w:rsidRPr="00800661">
        <w:rPr>
          <w:rFonts w:ascii="Times New Roman" w:eastAsia="ＭＳ 明朝" w:hAnsi="Times New Roman" w:cs="Times New Roman" w:hint="eastAsia"/>
          <w:color w:val="000000" w:themeColor="text1"/>
          <w:kern w:val="0"/>
          <w:sz w:val="21"/>
          <w:szCs w:val="21"/>
        </w:rPr>
        <w:t>（４）暴力団員等に対して資金等を提供し、または便宜を供与するなどの関与をしていると認められる関係を有すること</w:t>
      </w:r>
    </w:p>
    <w:p w14:paraId="66440BA0" w14:textId="24391137" w:rsidR="00800661" w:rsidRDefault="00800661" w:rsidP="00A43B78">
      <w:pPr>
        <w:widowControl/>
        <w:autoSpaceDE w:val="0"/>
        <w:autoSpaceDN w:val="0"/>
        <w:adjustRightInd w:val="0"/>
        <w:ind w:leftChars="100" w:left="660" w:right="-205" w:hangingChars="200" w:hanging="420"/>
        <w:rPr>
          <w:rFonts w:ascii="Times New Roman" w:eastAsia="ＭＳ 明朝" w:hAnsi="Times New Roman" w:cs="Times New Roman"/>
          <w:color w:val="000000" w:themeColor="text1"/>
          <w:kern w:val="0"/>
          <w:sz w:val="21"/>
          <w:szCs w:val="21"/>
        </w:rPr>
      </w:pPr>
      <w:r w:rsidRPr="00800661">
        <w:rPr>
          <w:rFonts w:ascii="Times New Roman" w:eastAsia="ＭＳ 明朝" w:hAnsi="Times New Roman" w:cs="Times New Roman" w:hint="eastAsia"/>
          <w:color w:val="000000" w:themeColor="text1"/>
          <w:kern w:val="0"/>
          <w:sz w:val="21"/>
          <w:szCs w:val="21"/>
        </w:rPr>
        <w:t>（５）役員または経営に実質的に関与している者が暴力団員等と社会的に非難されるべき関係を有すること</w:t>
      </w:r>
    </w:p>
    <w:p w14:paraId="580E7C99" w14:textId="77777777" w:rsidR="00800661" w:rsidRPr="00BD3355" w:rsidRDefault="00800661"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272124F2" w14:textId="160E06B1"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第</w:t>
      </w:r>
      <w:r w:rsidR="006E484F">
        <w:rPr>
          <w:rFonts w:ascii="ＭＳ 明朝" w:eastAsia="ＭＳ 明朝" w:hAnsi="Times New Roman" w:cs="ＭＳ 明朝" w:hint="eastAsia"/>
          <w:color w:val="000000" w:themeColor="text1"/>
          <w:kern w:val="0"/>
          <w:sz w:val="21"/>
          <w:szCs w:val="21"/>
        </w:rPr>
        <w:t>１５</w:t>
      </w:r>
      <w:r w:rsidRPr="00BD3355">
        <w:rPr>
          <w:rFonts w:ascii="ＭＳ 明朝" w:eastAsia="ＭＳ 明朝" w:hAnsi="Times New Roman" w:cs="ＭＳ 明朝" w:hint="eastAsia"/>
          <w:color w:val="000000" w:themeColor="text1"/>
          <w:kern w:val="0"/>
          <w:sz w:val="21"/>
          <w:szCs w:val="21"/>
        </w:rPr>
        <w:t>条（契約の解除）</w:t>
      </w:r>
    </w:p>
    <w:p w14:paraId="3D931C19" w14:textId="33237950" w:rsidR="00432EAE" w:rsidRPr="00BD3355" w:rsidRDefault="00432EAE" w:rsidP="00432EAE">
      <w:pPr>
        <w:widowControl/>
        <w:autoSpaceDE w:val="0"/>
        <w:autoSpaceDN w:val="0"/>
        <w:adjustRightInd w:val="0"/>
        <w:ind w:left="420" w:right="-205" w:hanging="42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１　乙は、甲が次の各号のいずれかに該当する場合、何らの催告なく直ちに本契約の全部</w:t>
      </w:r>
      <w:r w:rsidR="00BB365D">
        <w:rPr>
          <w:rFonts w:ascii="ＭＳ 明朝" w:eastAsia="ＭＳ 明朝" w:hAnsi="Times New Roman" w:cs="ＭＳ 明朝" w:hint="eastAsia"/>
          <w:color w:val="000000" w:themeColor="text1"/>
          <w:kern w:val="0"/>
          <w:sz w:val="21"/>
          <w:szCs w:val="21"/>
        </w:rPr>
        <w:t>または</w:t>
      </w:r>
      <w:r w:rsidRPr="00BD3355">
        <w:rPr>
          <w:rFonts w:ascii="ＭＳ 明朝" w:eastAsia="ＭＳ 明朝" w:hAnsi="Times New Roman" w:cs="ＭＳ 明朝" w:hint="eastAsia"/>
          <w:color w:val="000000" w:themeColor="text1"/>
          <w:kern w:val="0"/>
          <w:sz w:val="21"/>
          <w:szCs w:val="21"/>
        </w:rPr>
        <w:t>一部を解除することができる。</w:t>
      </w:r>
    </w:p>
    <w:p w14:paraId="4FA9D029" w14:textId="72F1B0B3" w:rsidR="00432EAE" w:rsidRPr="00BD3355" w:rsidRDefault="00432EAE" w:rsidP="00432EAE">
      <w:pPr>
        <w:widowControl/>
        <w:autoSpaceDE w:val="0"/>
        <w:autoSpaceDN w:val="0"/>
        <w:adjustRightInd w:val="0"/>
        <w:ind w:left="840" w:right="-205" w:hanging="84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（１）　仮差押、仮処分、差押、競売、破産開始、会社更生手続開始、民事再生手続開始の各申立があったとき、</w:t>
      </w:r>
      <w:r w:rsidR="00BB365D">
        <w:rPr>
          <w:rFonts w:ascii="ＭＳ 明朝" w:eastAsia="ＭＳ 明朝" w:hAnsi="Times New Roman" w:cs="ＭＳ 明朝" w:hint="eastAsia"/>
          <w:color w:val="000000" w:themeColor="text1"/>
          <w:kern w:val="0"/>
          <w:sz w:val="21"/>
          <w:szCs w:val="21"/>
        </w:rPr>
        <w:t>または</w:t>
      </w:r>
      <w:r w:rsidRPr="00BD3355">
        <w:rPr>
          <w:rFonts w:ascii="ＭＳ 明朝" w:eastAsia="ＭＳ 明朝" w:hAnsi="Times New Roman" w:cs="ＭＳ 明朝" w:hint="eastAsia"/>
          <w:color w:val="000000" w:themeColor="text1"/>
          <w:kern w:val="0"/>
          <w:sz w:val="21"/>
          <w:szCs w:val="21"/>
        </w:rPr>
        <w:t>、公租公課等の滞納による処分がなされた場合</w:t>
      </w:r>
    </w:p>
    <w:p w14:paraId="40A39002" w14:textId="3D14BD89" w:rsidR="00432EAE" w:rsidRPr="00BD3355" w:rsidRDefault="00432EAE" w:rsidP="00432EAE">
      <w:pPr>
        <w:widowControl/>
        <w:autoSpaceDE w:val="0"/>
        <w:autoSpaceDN w:val="0"/>
        <w:adjustRightInd w:val="0"/>
        <w:ind w:left="840" w:right="-205" w:hanging="84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（２）　解散もしくは営業の全部</w:t>
      </w:r>
      <w:r w:rsidR="00BB365D">
        <w:rPr>
          <w:rFonts w:ascii="ＭＳ 明朝" w:eastAsia="ＭＳ 明朝" w:hAnsi="Times New Roman" w:cs="ＭＳ 明朝" w:hint="eastAsia"/>
          <w:color w:val="000000" w:themeColor="text1"/>
          <w:kern w:val="0"/>
          <w:sz w:val="21"/>
          <w:szCs w:val="21"/>
        </w:rPr>
        <w:t>または</w:t>
      </w:r>
      <w:r w:rsidRPr="00BD3355">
        <w:rPr>
          <w:rFonts w:ascii="ＭＳ 明朝" w:eastAsia="ＭＳ 明朝" w:hAnsi="Times New Roman" w:cs="ＭＳ 明朝" w:hint="eastAsia"/>
          <w:color w:val="000000" w:themeColor="text1"/>
          <w:kern w:val="0"/>
          <w:sz w:val="21"/>
          <w:szCs w:val="21"/>
        </w:rPr>
        <w:t>重要な一部を第三者に譲渡した場合</w:t>
      </w:r>
    </w:p>
    <w:p w14:paraId="5DD871C5" w14:textId="5FB80A02" w:rsidR="00432EAE" w:rsidRPr="00BD3355" w:rsidRDefault="00432EAE" w:rsidP="00432EAE">
      <w:pPr>
        <w:widowControl/>
        <w:autoSpaceDE w:val="0"/>
        <w:autoSpaceDN w:val="0"/>
        <w:adjustRightInd w:val="0"/>
        <w:ind w:left="840" w:right="-205" w:hanging="84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（３）　財産状態が悪化し、</w:t>
      </w:r>
      <w:r w:rsidR="00BB365D">
        <w:rPr>
          <w:rFonts w:ascii="ＭＳ 明朝" w:eastAsia="ＭＳ 明朝" w:hAnsi="Times New Roman" w:cs="ＭＳ 明朝" w:hint="eastAsia"/>
          <w:color w:val="000000" w:themeColor="text1"/>
          <w:kern w:val="0"/>
          <w:sz w:val="21"/>
          <w:szCs w:val="21"/>
        </w:rPr>
        <w:t>または</w:t>
      </w:r>
      <w:r w:rsidRPr="00BD3355">
        <w:rPr>
          <w:rFonts w:ascii="ＭＳ 明朝" w:eastAsia="ＭＳ 明朝" w:hAnsi="Times New Roman" w:cs="ＭＳ 明朝" w:hint="eastAsia"/>
          <w:color w:val="000000" w:themeColor="text1"/>
          <w:kern w:val="0"/>
          <w:sz w:val="21"/>
          <w:szCs w:val="21"/>
        </w:rPr>
        <w:t>そのおそれがあると認められる相当の事由が存する場合</w:t>
      </w:r>
    </w:p>
    <w:p w14:paraId="539172A0" w14:textId="615ABE3B" w:rsidR="00432EAE" w:rsidRPr="00BD3355" w:rsidRDefault="00432EAE" w:rsidP="00432EAE">
      <w:pPr>
        <w:widowControl/>
        <w:autoSpaceDE w:val="0"/>
        <w:autoSpaceDN w:val="0"/>
        <w:adjustRightInd w:val="0"/>
        <w:ind w:left="840" w:right="-205" w:hanging="84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（４）　乙に重大な危害</w:t>
      </w:r>
      <w:r w:rsidR="00BB365D">
        <w:rPr>
          <w:rFonts w:ascii="ＭＳ 明朝" w:eastAsia="ＭＳ 明朝" w:hAnsi="Times New Roman" w:cs="ＭＳ 明朝" w:hint="eastAsia"/>
          <w:color w:val="000000" w:themeColor="text1"/>
          <w:kern w:val="0"/>
          <w:sz w:val="21"/>
          <w:szCs w:val="21"/>
        </w:rPr>
        <w:t>または</w:t>
      </w:r>
      <w:r w:rsidRPr="00BD3355">
        <w:rPr>
          <w:rFonts w:ascii="ＭＳ 明朝" w:eastAsia="ＭＳ 明朝" w:hAnsi="Times New Roman" w:cs="ＭＳ 明朝" w:hint="eastAsia"/>
          <w:color w:val="000000" w:themeColor="text1"/>
          <w:kern w:val="0"/>
          <w:sz w:val="21"/>
          <w:szCs w:val="21"/>
        </w:rPr>
        <w:t>損害を及ぼした場合、</w:t>
      </w:r>
      <w:r w:rsidR="00BB365D">
        <w:rPr>
          <w:rFonts w:ascii="ＭＳ 明朝" w:eastAsia="ＭＳ 明朝" w:hAnsi="Times New Roman" w:cs="ＭＳ 明朝" w:hint="eastAsia"/>
          <w:color w:val="000000" w:themeColor="text1"/>
          <w:kern w:val="0"/>
          <w:sz w:val="21"/>
          <w:szCs w:val="21"/>
        </w:rPr>
        <w:t>または</w:t>
      </w:r>
      <w:r w:rsidRPr="00BD3355">
        <w:rPr>
          <w:rFonts w:ascii="ＭＳ 明朝" w:eastAsia="ＭＳ 明朝" w:hAnsi="Times New Roman" w:cs="ＭＳ 明朝" w:hint="eastAsia"/>
          <w:color w:val="000000" w:themeColor="text1"/>
          <w:kern w:val="0"/>
          <w:sz w:val="21"/>
          <w:szCs w:val="21"/>
        </w:rPr>
        <w:t>及ぼすおそれがある行為をした場合</w:t>
      </w:r>
    </w:p>
    <w:p w14:paraId="0DE738B9" w14:textId="7140CF06" w:rsidR="00432EAE" w:rsidRPr="00BD3355" w:rsidRDefault="00432EAE" w:rsidP="00432EAE">
      <w:pPr>
        <w:widowControl/>
        <w:autoSpaceDE w:val="0"/>
        <w:autoSpaceDN w:val="0"/>
        <w:adjustRightInd w:val="0"/>
        <w:ind w:left="840" w:right="-205" w:hanging="84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（５）　乙</w:t>
      </w:r>
      <w:r w:rsidR="00BB365D">
        <w:rPr>
          <w:rFonts w:ascii="ＭＳ 明朝" w:eastAsia="ＭＳ 明朝" w:hAnsi="Times New Roman" w:cs="ＭＳ 明朝" w:hint="eastAsia"/>
          <w:color w:val="000000" w:themeColor="text1"/>
          <w:kern w:val="0"/>
          <w:sz w:val="21"/>
          <w:szCs w:val="21"/>
        </w:rPr>
        <w:t>または</w:t>
      </w:r>
      <w:r w:rsidRPr="00BD3355">
        <w:rPr>
          <w:rFonts w:ascii="ＭＳ 明朝" w:eastAsia="ＭＳ 明朝" w:hAnsi="Times New Roman" w:cs="ＭＳ 明朝" w:hint="eastAsia"/>
          <w:color w:val="000000" w:themeColor="text1"/>
          <w:kern w:val="0"/>
          <w:sz w:val="21"/>
          <w:szCs w:val="21"/>
        </w:rPr>
        <w:t>本サービスの信用を著しく毀損したとみなされる場合</w:t>
      </w:r>
    </w:p>
    <w:p w14:paraId="7A77C774" w14:textId="68F1CB67" w:rsidR="00432EAE" w:rsidRPr="00BD3355" w:rsidRDefault="00432EAE" w:rsidP="00432EAE">
      <w:pPr>
        <w:widowControl/>
        <w:autoSpaceDE w:val="0"/>
        <w:autoSpaceDN w:val="0"/>
        <w:adjustRightInd w:val="0"/>
        <w:ind w:left="840" w:right="-205" w:hanging="84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（６）　</w:t>
      </w:r>
      <w:r w:rsidR="004D34FF" w:rsidRPr="00BD3355">
        <w:rPr>
          <w:rFonts w:ascii="ＭＳ 明朝" w:eastAsia="ＭＳ 明朝" w:hAnsi="Times New Roman" w:cs="ＭＳ 明朝" w:hint="eastAsia"/>
          <w:color w:val="000000" w:themeColor="text1"/>
          <w:kern w:val="0"/>
          <w:sz w:val="21"/>
          <w:szCs w:val="21"/>
        </w:rPr>
        <w:t>第</w:t>
      </w:r>
      <w:r w:rsidR="004D34FF">
        <w:rPr>
          <w:rFonts w:ascii="ＭＳ 明朝" w:eastAsia="ＭＳ 明朝" w:hAnsi="Times New Roman" w:cs="ＭＳ 明朝" w:hint="eastAsia"/>
          <w:color w:val="000000" w:themeColor="text1"/>
          <w:kern w:val="0"/>
          <w:sz w:val="21"/>
          <w:szCs w:val="21"/>
        </w:rPr>
        <w:t>４</w:t>
      </w:r>
      <w:r w:rsidR="004D34FF" w:rsidRPr="00BD3355">
        <w:rPr>
          <w:rFonts w:ascii="ＭＳ 明朝" w:eastAsia="ＭＳ 明朝" w:hAnsi="Times New Roman" w:cs="ＭＳ 明朝" w:hint="eastAsia"/>
          <w:color w:val="000000" w:themeColor="text1"/>
          <w:kern w:val="0"/>
          <w:sz w:val="21"/>
          <w:szCs w:val="21"/>
        </w:rPr>
        <w:t>条</w:t>
      </w:r>
      <w:r w:rsidRPr="00BD3355">
        <w:rPr>
          <w:rFonts w:ascii="ＭＳ 明朝" w:eastAsia="ＭＳ 明朝" w:hAnsi="Times New Roman" w:cs="ＭＳ 明朝" w:hint="eastAsia"/>
          <w:color w:val="000000" w:themeColor="text1"/>
          <w:kern w:val="0"/>
          <w:sz w:val="21"/>
          <w:szCs w:val="21"/>
        </w:rPr>
        <w:t>第１項に定める各条項に違反した場合</w:t>
      </w:r>
    </w:p>
    <w:p w14:paraId="602B9A76" w14:textId="77777777" w:rsidR="00432EAE" w:rsidRPr="00BD3355" w:rsidRDefault="00432EAE" w:rsidP="00432EAE">
      <w:pPr>
        <w:widowControl/>
        <w:autoSpaceDE w:val="0"/>
        <w:autoSpaceDN w:val="0"/>
        <w:adjustRightInd w:val="0"/>
        <w:ind w:left="840" w:right="-205" w:hanging="84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（７）　所在不明となった場合</w:t>
      </w:r>
    </w:p>
    <w:p w14:paraId="3B466E16" w14:textId="768651D3" w:rsidR="003B1F88" w:rsidRPr="008E0C04" w:rsidRDefault="00432EAE" w:rsidP="00432EAE">
      <w:pPr>
        <w:widowControl/>
        <w:autoSpaceDE w:val="0"/>
        <w:autoSpaceDN w:val="0"/>
        <w:adjustRightInd w:val="0"/>
        <w:ind w:left="840" w:right="-205" w:hanging="840"/>
        <w:rPr>
          <w:rFonts w:ascii="ＭＳ 明朝" w:eastAsia="ＭＳ 明朝" w:hAnsi="Times New Roman" w:cs="ＭＳ 明朝"/>
          <w:color w:val="000000" w:themeColor="text1"/>
          <w:kern w:val="0"/>
          <w:sz w:val="21"/>
          <w:szCs w:val="21"/>
        </w:rPr>
      </w:pPr>
      <w:r w:rsidRPr="008E0C04">
        <w:rPr>
          <w:rFonts w:ascii="ＭＳ 明朝" w:eastAsia="ＭＳ 明朝" w:hAnsi="Times New Roman" w:cs="ＭＳ 明朝" w:hint="eastAsia"/>
          <w:color w:val="000000" w:themeColor="text1"/>
          <w:kern w:val="0"/>
          <w:sz w:val="21"/>
          <w:szCs w:val="21"/>
        </w:rPr>
        <w:t xml:space="preserve">　</w:t>
      </w:r>
      <w:r w:rsidR="003B1F88" w:rsidRPr="008E0C04">
        <w:rPr>
          <w:rFonts w:ascii="ＭＳ 明朝" w:eastAsia="ＭＳ 明朝" w:hAnsi="Times New Roman" w:cs="ＭＳ 明朝" w:hint="eastAsia"/>
          <w:color w:val="000000" w:themeColor="text1"/>
          <w:kern w:val="0"/>
          <w:sz w:val="21"/>
          <w:szCs w:val="21"/>
        </w:rPr>
        <w:t>（８）　反社会的勢力であることが判明し、または反社会的勢力との関係が判明した場合</w:t>
      </w:r>
    </w:p>
    <w:p w14:paraId="03D17B4F" w14:textId="0B1FD21B" w:rsidR="00432EAE" w:rsidRPr="008E0C04" w:rsidRDefault="00432EAE" w:rsidP="003B1F88">
      <w:pPr>
        <w:widowControl/>
        <w:autoSpaceDE w:val="0"/>
        <w:autoSpaceDN w:val="0"/>
        <w:adjustRightInd w:val="0"/>
        <w:ind w:leftChars="50" w:left="120" w:right="-205" w:firstLineChars="50" w:firstLine="105"/>
        <w:rPr>
          <w:rFonts w:ascii="Times New Roman" w:eastAsia="ＭＳ 明朝" w:hAnsi="Times New Roman" w:cs="Times New Roman"/>
          <w:color w:val="000000" w:themeColor="text1"/>
          <w:kern w:val="0"/>
          <w:sz w:val="21"/>
          <w:szCs w:val="21"/>
        </w:rPr>
      </w:pPr>
      <w:r w:rsidRPr="008E0C04">
        <w:rPr>
          <w:rFonts w:ascii="ＭＳ 明朝" w:eastAsia="ＭＳ 明朝" w:hAnsi="Times New Roman" w:cs="ＭＳ 明朝" w:hint="eastAsia"/>
          <w:color w:val="000000" w:themeColor="text1"/>
          <w:kern w:val="0"/>
          <w:sz w:val="21"/>
          <w:szCs w:val="21"/>
        </w:rPr>
        <w:t>（</w:t>
      </w:r>
      <w:r w:rsidR="003B1F88" w:rsidRPr="008E0C04">
        <w:rPr>
          <w:rFonts w:ascii="ＭＳ 明朝" w:eastAsia="ＭＳ 明朝" w:hAnsi="Times New Roman" w:cs="ＭＳ 明朝" w:hint="eastAsia"/>
          <w:color w:val="000000" w:themeColor="text1"/>
          <w:kern w:val="0"/>
          <w:sz w:val="21"/>
          <w:szCs w:val="21"/>
        </w:rPr>
        <w:t>９</w:t>
      </w:r>
      <w:r w:rsidRPr="008E0C04">
        <w:rPr>
          <w:rFonts w:ascii="ＭＳ 明朝" w:eastAsia="ＭＳ 明朝" w:hAnsi="Times New Roman" w:cs="ＭＳ 明朝" w:hint="eastAsia"/>
          <w:color w:val="000000" w:themeColor="text1"/>
          <w:kern w:val="0"/>
          <w:sz w:val="21"/>
          <w:szCs w:val="21"/>
        </w:rPr>
        <w:t>）　その他、上記各号に準ずる場合</w:t>
      </w:r>
    </w:p>
    <w:p w14:paraId="16744265" w14:textId="5E53011B" w:rsidR="00432EAE" w:rsidRPr="008E0C04" w:rsidRDefault="00432EAE" w:rsidP="00432EAE">
      <w:pPr>
        <w:widowControl/>
        <w:autoSpaceDE w:val="0"/>
        <w:autoSpaceDN w:val="0"/>
        <w:adjustRightInd w:val="0"/>
        <w:ind w:left="420" w:right="-205" w:hanging="420"/>
        <w:rPr>
          <w:rFonts w:ascii="Times New Roman" w:eastAsia="ＭＳ 明朝" w:hAnsi="Times New Roman" w:cs="Times New Roman"/>
          <w:color w:val="000000" w:themeColor="text1"/>
          <w:kern w:val="0"/>
          <w:sz w:val="21"/>
          <w:szCs w:val="21"/>
        </w:rPr>
      </w:pPr>
      <w:r w:rsidRPr="008E0C04">
        <w:rPr>
          <w:rFonts w:ascii="ＭＳ 明朝" w:eastAsia="ＭＳ 明朝" w:hAnsi="Times New Roman" w:cs="ＭＳ 明朝" w:hint="eastAsia"/>
          <w:color w:val="000000" w:themeColor="text1"/>
          <w:kern w:val="0"/>
          <w:sz w:val="21"/>
          <w:szCs w:val="21"/>
        </w:rPr>
        <w:t xml:space="preserve">　２　乙は、甲が本契約に違反し、相当の期間を定めて催告を行ったにもかかわらず、履行されない場合は本契約の全部</w:t>
      </w:r>
      <w:r w:rsidR="00BB365D">
        <w:rPr>
          <w:rFonts w:ascii="ＭＳ 明朝" w:eastAsia="ＭＳ 明朝" w:hAnsi="Times New Roman" w:cs="ＭＳ 明朝" w:hint="eastAsia"/>
          <w:color w:val="000000" w:themeColor="text1"/>
          <w:kern w:val="0"/>
          <w:sz w:val="21"/>
          <w:szCs w:val="21"/>
        </w:rPr>
        <w:t>または</w:t>
      </w:r>
      <w:r w:rsidRPr="008E0C04">
        <w:rPr>
          <w:rFonts w:ascii="ＭＳ 明朝" w:eastAsia="ＭＳ 明朝" w:hAnsi="Times New Roman" w:cs="ＭＳ 明朝" w:hint="eastAsia"/>
          <w:color w:val="000000" w:themeColor="text1"/>
          <w:kern w:val="0"/>
          <w:sz w:val="21"/>
          <w:szCs w:val="21"/>
        </w:rPr>
        <w:t>一部を解除することができる。</w:t>
      </w:r>
    </w:p>
    <w:p w14:paraId="0523D51E" w14:textId="315E4040" w:rsidR="00432EAE" w:rsidRPr="00BD3355" w:rsidRDefault="00432EAE" w:rsidP="00432EAE">
      <w:pPr>
        <w:widowControl/>
        <w:autoSpaceDE w:val="0"/>
        <w:autoSpaceDN w:val="0"/>
        <w:adjustRightInd w:val="0"/>
        <w:ind w:left="420" w:right="-205" w:hanging="42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３　前二項に定める他、乙が、本サービスを中止、停止</w:t>
      </w:r>
      <w:r w:rsidR="00BB365D">
        <w:rPr>
          <w:rFonts w:ascii="ＭＳ 明朝" w:eastAsia="ＭＳ 明朝" w:hAnsi="Times New Roman" w:cs="ＭＳ 明朝" w:hint="eastAsia"/>
          <w:color w:val="000000" w:themeColor="text1"/>
          <w:kern w:val="0"/>
          <w:sz w:val="21"/>
          <w:szCs w:val="21"/>
        </w:rPr>
        <w:t>または</w:t>
      </w:r>
      <w:r w:rsidRPr="00BD3355">
        <w:rPr>
          <w:rFonts w:ascii="ＭＳ 明朝" w:eastAsia="ＭＳ 明朝" w:hAnsi="Times New Roman" w:cs="ＭＳ 明朝" w:hint="eastAsia"/>
          <w:color w:val="000000" w:themeColor="text1"/>
          <w:kern w:val="0"/>
          <w:sz w:val="21"/>
          <w:szCs w:val="21"/>
        </w:rPr>
        <w:t>廃止することを決定し、その旨甲に対して通知した場合には、当該通知発送日から１ヶ月が経過した時点で本契約は終了する。この場合、乙は何らの損害賠償義務を負担するものではない。</w:t>
      </w:r>
    </w:p>
    <w:p w14:paraId="4AB38AC2" w14:textId="77777777" w:rsidR="00432EAE" w:rsidRPr="00BD3355" w:rsidRDefault="00432EAE" w:rsidP="00432EAE">
      <w:pPr>
        <w:widowControl/>
        <w:autoSpaceDE w:val="0"/>
        <w:autoSpaceDN w:val="0"/>
        <w:adjustRightInd w:val="0"/>
        <w:ind w:left="263" w:right="-205" w:hanging="210"/>
        <w:rPr>
          <w:rFonts w:ascii="Times New Roman" w:eastAsia="ＭＳ 明朝" w:hAnsi="Times New Roman" w:cs="Times New Roman"/>
          <w:color w:val="000000" w:themeColor="text1"/>
          <w:kern w:val="0"/>
          <w:sz w:val="21"/>
          <w:szCs w:val="21"/>
        </w:rPr>
      </w:pPr>
    </w:p>
    <w:p w14:paraId="64DF0A6B" w14:textId="5F1832B5" w:rsidR="00432EAE" w:rsidRPr="00BD3355" w:rsidRDefault="00432EAE" w:rsidP="00432EAE">
      <w:pPr>
        <w:widowControl/>
        <w:autoSpaceDE w:val="0"/>
        <w:autoSpaceDN w:val="0"/>
        <w:adjustRightInd w:val="0"/>
        <w:ind w:left="263" w:right="-205" w:hanging="21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第</w:t>
      </w:r>
      <w:r w:rsidR="006E484F">
        <w:rPr>
          <w:rFonts w:ascii="ＭＳ 明朝" w:eastAsia="ＭＳ 明朝" w:hAnsi="Times New Roman" w:cs="ＭＳ 明朝" w:hint="eastAsia"/>
          <w:color w:val="000000" w:themeColor="text1"/>
          <w:kern w:val="0"/>
          <w:sz w:val="21"/>
          <w:szCs w:val="21"/>
        </w:rPr>
        <w:t>１６</w:t>
      </w:r>
      <w:r w:rsidRPr="00BD3355">
        <w:rPr>
          <w:rFonts w:ascii="ＭＳ 明朝" w:eastAsia="ＭＳ 明朝" w:hAnsi="Times New Roman" w:cs="ＭＳ 明朝" w:hint="eastAsia"/>
          <w:color w:val="000000" w:themeColor="text1"/>
          <w:kern w:val="0"/>
          <w:sz w:val="21"/>
          <w:szCs w:val="21"/>
        </w:rPr>
        <w:t>条（有効期間）</w:t>
      </w:r>
    </w:p>
    <w:p w14:paraId="5B9F91D2" w14:textId="16BF8A22" w:rsidR="00432EAE" w:rsidRPr="00BD3355" w:rsidRDefault="00432EAE" w:rsidP="007B7F2F">
      <w:pPr>
        <w:widowControl/>
        <w:autoSpaceDE w:val="0"/>
        <w:autoSpaceDN w:val="0"/>
        <w:adjustRightInd w:val="0"/>
        <w:ind w:leftChars="100" w:left="240" w:right="-205" w:firstLineChars="200" w:firstLine="42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本契約の有効期間は本契約締結の日から</w:t>
      </w:r>
      <w:r w:rsidR="00800661">
        <w:rPr>
          <w:rFonts w:ascii="ＭＳ 明朝" w:eastAsia="ＭＳ 明朝" w:hAnsi="Times New Roman" w:cs="ＭＳ 明朝" w:hint="eastAsia"/>
          <w:color w:val="000000" w:themeColor="text1"/>
          <w:kern w:val="0"/>
          <w:sz w:val="21"/>
          <w:szCs w:val="21"/>
        </w:rPr>
        <w:t>１</w:t>
      </w:r>
      <w:r w:rsidRPr="00BD3355">
        <w:rPr>
          <w:rFonts w:ascii="ＭＳ 明朝" w:eastAsia="ＭＳ 明朝" w:hAnsi="Times New Roman" w:cs="ＭＳ 明朝" w:hint="eastAsia"/>
          <w:color w:val="000000" w:themeColor="text1"/>
          <w:kern w:val="0"/>
          <w:sz w:val="21"/>
          <w:szCs w:val="21"/>
        </w:rPr>
        <w:t>年とする。</w:t>
      </w:r>
    </w:p>
    <w:p w14:paraId="13AA1529" w14:textId="3EBE966A" w:rsidR="00432EAE" w:rsidRPr="00BD3355" w:rsidRDefault="00432EAE" w:rsidP="00432EAE">
      <w:pPr>
        <w:widowControl/>
        <w:autoSpaceDE w:val="0"/>
        <w:autoSpaceDN w:val="0"/>
        <w:adjustRightInd w:val="0"/>
        <w:ind w:left="473" w:right="-205" w:hanging="42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２　本契約の期間満了日の１ヶ月前までに、甲</w:t>
      </w:r>
      <w:r w:rsidR="00BB365D">
        <w:rPr>
          <w:rFonts w:ascii="ＭＳ 明朝" w:eastAsia="ＭＳ 明朝" w:hAnsi="Times New Roman" w:cs="ＭＳ 明朝" w:hint="eastAsia"/>
          <w:color w:val="000000" w:themeColor="text1"/>
          <w:kern w:val="0"/>
          <w:sz w:val="21"/>
          <w:szCs w:val="21"/>
        </w:rPr>
        <w:t>および</w:t>
      </w:r>
      <w:r w:rsidRPr="00BD3355">
        <w:rPr>
          <w:rFonts w:ascii="ＭＳ 明朝" w:eastAsia="ＭＳ 明朝" w:hAnsi="Times New Roman" w:cs="ＭＳ 明朝" w:hint="eastAsia"/>
          <w:color w:val="000000" w:themeColor="text1"/>
          <w:kern w:val="0"/>
          <w:sz w:val="21"/>
          <w:szCs w:val="21"/>
        </w:rPr>
        <w:t>乙のいずれからも本契約を更新しない旨の書面による意思表示がなされなかった場合、本契約は１年間更新されるものとし、以後も同様とする。</w:t>
      </w:r>
    </w:p>
    <w:p w14:paraId="7EFA80A3" w14:textId="309D33AE" w:rsidR="00432EAE" w:rsidRPr="00BD3355" w:rsidRDefault="00432EAE" w:rsidP="00432EAE">
      <w:pPr>
        <w:widowControl/>
        <w:autoSpaceDE w:val="0"/>
        <w:autoSpaceDN w:val="0"/>
        <w:adjustRightInd w:val="0"/>
        <w:ind w:left="473" w:right="-205" w:hanging="42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３　本契約の有効期間中であっても、甲</w:t>
      </w:r>
      <w:r w:rsidR="00BB365D">
        <w:rPr>
          <w:rFonts w:ascii="ＭＳ 明朝" w:eastAsia="ＭＳ 明朝" w:hAnsi="Times New Roman" w:cs="ＭＳ 明朝" w:hint="eastAsia"/>
          <w:color w:val="000000" w:themeColor="text1"/>
          <w:kern w:val="0"/>
          <w:sz w:val="21"/>
          <w:szCs w:val="21"/>
        </w:rPr>
        <w:t>または</w:t>
      </w:r>
      <w:r w:rsidRPr="00BD3355">
        <w:rPr>
          <w:rFonts w:ascii="ＭＳ 明朝" w:eastAsia="ＭＳ 明朝" w:hAnsi="Times New Roman" w:cs="ＭＳ 明朝" w:hint="eastAsia"/>
          <w:color w:val="000000" w:themeColor="text1"/>
          <w:kern w:val="0"/>
          <w:sz w:val="21"/>
          <w:szCs w:val="21"/>
        </w:rPr>
        <w:t>乙は、相手方に対し、３か月前までに書面による通知を行うことにより、本契約を解約できる。</w:t>
      </w:r>
    </w:p>
    <w:p w14:paraId="6B25D6A3" w14:textId="77777777" w:rsidR="00432EAE" w:rsidRPr="00BD3355" w:rsidRDefault="00432EAE" w:rsidP="00432EAE">
      <w:pPr>
        <w:widowControl/>
        <w:autoSpaceDE w:val="0"/>
        <w:autoSpaceDN w:val="0"/>
        <w:adjustRightInd w:val="0"/>
        <w:ind w:left="263" w:right="-205" w:hanging="210"/>
        <w:rPr>
          <w:rFonts w:ascii="Times New Roman" w:eastAsia="ＭＳ 明朝" w:hAnsi="Times New Roman" w:cs="Times New Roman"/>
          <w:color w:val="000000" w:themeColor="text1"/>
          <w:kern w:val="0"/>
          <w:sz w:val="21"/>
          <w:szCs w:val="21"/>
        </w:rPr>
      </w:pPr>
    </w:p>
    <w:p w14:paraId="25A81AEF" w14:textId="0447417D"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第</w:t>
      </w:r>
      <w:r w:rsidR="006E484F">
        <w:rPr>
          <w:rFonts w:ascii="ＭＳ 明朝" w:eastAsia="ＭＳ 明朝" w:hAnsi="Times New Roman" w:cs="ＭＳ 明朝" w:hint="eastAsia"/>
          <w:color w:val="000000" w:themeColor="text1"/>
          <w:kern w:val="0"/>
          <w:sz w:val="21"/>
          <w:szCs w:val="21"/>
        </w:rPr>
        <w:t>１７</w:t>
      </w:r>
      <w:r w:rsidRPr="00BD3355">
        <w:rPr>
          <w:rFonts w:ascii="ＭＳ 明朝" w:eastAsia="ＭＳ 明朝" w:hAnsi="Times New Roman" w:cs="ＭＳ 明朝" w:hint="eastAsia"/>
          <w:color w:val="000000" w:themeColor="text1"/>
          <w:kern w:val="0"/>
          <w:sz w:val="21"/>
          <w:szCs w:val="21"/>
        </w:rPr>
        <w:t>条（協議）</w:t>
      </w:r>
    </w:p>
    <w:p w14:paraId="3D1E1612" w14:textId="78322666" w:rsidR="00432EAE" w:rsidRPr="00BD3355" w:rsidRDefault="00432EAE" w:rsidP="007B7F2F">
      <w:pPr>
        <w:widowControl/>
        <w:autoSpaceDE w:val="0"/>
        <w:autoSpaceDN w:val="0"/>
        <w:adjustRightInd w:val="0"/>
        <w:ind w:left="210" w:right="-205" w:hangingChars="100" w:hanging="21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w:t>
      </w:r>
      <w:r w:rsidR="007B7F2F">
        <w:rPr>
          <w:rFonts w:ascii="ＭＳ 明朝" w:eastAsia="ＭＳ 明朝" w:hAnsi="Times New Roman" w:cs="ＭＳ 明朝" w:hint="eastAsia"/>
          <w:color w:val="000000" w:themeColor="text1"/>
          <w:kern w:val="0"/>
          <w:sz w:val="21"/>
          <w:szCs w:val="21"/>
        </w:rPr>
        <w:t xml:space="preserve">　</w:t>
      </w:r>
      <w:r w:rsidRPr="00BD3355">
        <w:rPr>
          <w:rFonts w:ascii="ＭＳ 明朝" w:eastAsia="ＭＳ 明朝" w:hAnsi="Times New Roman" w:cs="ＭＳ 明朝" w:hint="eastAsia"/>
          <w:color w:val="000000" w:themeColor="text1"/>
          <w:kern w:val="0"/>
          <w:sz w:val="21"/>
          <w:szCs w:val="21"/>
        </w:rPr>
        <w:t>本契約に定めのない事項</w:t>
      </w:r>
      <w:r w:rsidR="00BB365D">
        <w:rPr>
          <w:rFonts w:ascii="ＭＳ 明朝" w:eastAsia="ＭＳ 明朝" w:hAnsi="Times New Roman" w:cs="ＭＳ 明朝" w:hint="eastAsia"/>
          <w:color w:val="000000" w:themeColor="text1"/>
          <w:kern w:val="0"/>
          <w:sz w:val="21"/>
          <w:szCs w:val="21"/>
        </w:rPr>
        <w:t>または</w:t>
      </w:r>
      <w:r w:rsidRPr="00BD3355">
        <w:rPr>
          <w:rFonts w:ascii="ＭＳ 明朝" w:eastAsia="ＭＳ 明朝" w:hAnsi="Times New Roman" w:cs="ＭＳ 明朝" w:hint="eastAsia"/>
          <w:color w:val="000000" w:themeColor="text1"/>
          <w:kern w:val="0"/>
          <w:sz w:val="21"/>
          <w:szCs w:val="21"/>
        </w:rPr>
        <w:t>疑義が生じた事項については、信義誠実の原則に従い甲と乙が協議し、円満に解決を図る。</w:t>
      </w:r>
    </w:p>
    <w:p w14:paraId="464182CF" w14:textId="77777777"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5A4429F9" w14:textId="6BB512B9"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第</w:t>
      </w:r>
      <w:r w:rsidR="006E484F">
        <w:rPr>
          <w:rFonts w:ascii="ＭＳ 明朝" w:eastAsia="ＭＳ 明朝" w:hAnsi="Times New Roman" w:cs="ＭＳ 明朝" w:hint="eastAsia"/>
          <w:color w:val="000000" w:themeColor="text1"/>
          <w:kern w:val="0"/>
          <w:sz w:val="21"/>
          <w:szCs w:val="21"/>
        </w:rPr>
        <w:t>１８</w:t>
      </w:r>
      <w:r w:rsidRPr="00BD3355">
        <w:rPr>
          <w:rFonts w:ascii="ＭＳ 明朝" w:eastAsia="ＭＳ 明朝" w:hAnsi="Times New Roman" w:cs="ＭＳ 明朝" w:hint="eastAsia"/>
          <w:color w:val="000000" w:themeColor="text1"/>
          <w:kern w:val="0"/>
          <w:sz w:val="21"/>
          <w:szCs w:val="21"/>
        </w:rPr>
        <w:t>条（準拠法）</w:t>
      </w:r>
    </w:p>
    <w:p w14:paraId="040B0915" w14:textId="36F81C5A"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w:t>
      </w:r>
      <w:r w:rsidR="007B7F2F">
        <w:rPr>
          <w:rFonts w:ascii="ＭＳ 明朝" w:eastAsia="ＭＳ 明朝" w:hAnsi="Times New Roman" w:cs="ＭＳ 明朝" w:hint="eastAsia"/>
          <w:color w:val="000000" w:themeColor="text1"/>
          <w:kern w:val="0"/>
          <w:sz w:val="21"/>
          <w:szCs w:val="21"/>
        </w:rPr>
        <w:t xml:space="preserve">　</w:t>
      </w:r>
      <w:r w:rsidRPr="00BD3355">
        <w:rPr>
          <w:rFonts w:ascii="ＭＳ 明朝" w:eastAsia="ＭＳ 明朝" w:hAnsi="Times New Roman" w:cs="ＭＳ 明朝" w:hint="eastAsia"/>
          <w:color w:val="000000" w:themeColor="text1"/>
          <w:kern w:val="0"/>
          <w:sz w:val="21"/>
          <w:szCs w:val="21"/>
        </w:rPr>
        <w:t>本契約に関する準拠法は全て日本法</w:t>
      </w:r>
      <w:r w:rsidR="00800661">
        <w:rPr>
          <w:rFonts w:ascii="ＭＳ 明朝" w:eastAsia="ＭＳ 明朝" w:hAnsi="Times New Roman" w:cs="ＭＳ 明朝" w:hint="eastAsia"/>
          <w:color w:val="000000" w:themeColor="text1"/>
          <w:kern w:val="0"/>
          <w:sz w:val="21"/>
          <w:szCs w:val="21"/>
        </w:rPr>
        <w:t>とす</w:t>
      </w:r>
      <w:r w:rsidRPr="00BD3355">
        <w:rPr>
          <w:rFonts w:ascii="ＭＳ 明朝" w:eastAsia="ＭＳ 明朝" w:hAnsi="Times New Roman" w:cs="ＭＳ 明朝" w:hint="eastAsia"/>
          <w:color w:val="000000" w:themeColor="text1"/>
          <w:kern w:val="0"/>
          <w:sz w:val="21"/>
          <w:szCs w:val="21"/>
        </w:rPr>
        <w:t>る。</w:t>
      </w:r>
    </w:p>
    <w:p w14:paraId="35B51EBC" w14:textId="77777777" w:rsidR="00A63DA9" w:rsidRPr="00BD3355" w:rsidRDefault="00A63DA9" w:rsidP="00432EAE">
      <w:pPr>
        <w:widowControl/>
        <w:autoSpaceDE w:val="0"/>
        <w:autoSpaceDN w:val="0"/>
        <w:adjustRightInd w:val="0"/>
        <w:ind w:left="418" w:right="-205" w:hanging="210"/>
        <w:rPr>
          <w:rFonts w:ascii="Times New Roman" w:eastAsia="ＭＳ 明朝" w:hAnsi="Times New Roman" w:cs="Times New Roman"/>
          <w:color w:val="000000" w:themeColor="text1"/>
          <w:kern w:val="0"/>
          <w:sz w:val="21"/>
          <w:szCs w:val="21"/>
        </w:rPr>
      </w:pPr>
    </w:p>
    <w:p w14:paraId="51AE569F" w14:textId="63B193D2" w:rsidR="00432EAE" w:rsidRPr="00BD3355"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第</w:t>
      </w:r>
      <w:r w:rsidR="006E484F">
        <w:rPr>
          <w:rFonts w:ascii="ＭＳ 明朝" w:eastAsia="ＭＳ 明朝" w:hAnsi="Times New Roman" w:cs="ＭＳ 明朝" w:hint="eastAsia"/>
          <w:color w:val="000000" w:themeColor="text1"/>
          <w:kern w:val="0"/>
          <w:sz w:val="21"/>
          <w:szCs w:val="21"/>
        </w:rPr>
        <w:t>１９</w:t>
      </w:r>
      <w:r w:rsidRPr="00BD3355">
        <w:rPr>
          <w:rFonts w:ascii="ＭＳ 明朝" w:eastAsia="ＭＳ 明朝" w:hAnsi="Times New Roman" w:cs="ＭＳ 明朝" w:hint="eastAsia"/>
          <w:color w:val="000000" w:themeColor="text1"/>
          <w:kern w:val="0"/>
          <w:sz w:val="21"/>
          <w:szCs w:val="21"/>
        </w:rPr>
        <w:t>条（裁判管轄）</w:t>
      </w:r>
    </w:p>
    <w:p w14:paraId="283DE742" w14:textId="676487ED" w:rsidR="00432EAE" w:rsidRPr="00A66C32" w:rsidRDefault="00432EAE" w:rsidP="007B7F2F">
      <w:pPr>
        <w:widowControl/>
        <w:autoSpaceDE w:val="0"/>
        <w:autoSpaceDN w:val="0"/>
        <w:adjustRightInd w:val="0"/>
        <w:ind w:left="210" w:right="-205" w:hangingChars="100" w:hanging="210"/>
        <w:rPr>
          <w:rFonts w:ascii="Times New Roman" w:eastAsia="ＭＳ 明朝" w:hAnsi="Times New Roman" w:cs="Times New Roman"/>
          <w:color w:val="000000" w:themeColor="text1"/>
          <w:kern w:val="0"/>
          <w:sz w:val="21"/>
          <w:szCs w:val="21"/>
        </w:rPr>
      </w:pPr>
      <w:r w:rsidRPr="00BD3355">
        <w:rPr>
          <w:rFonts w:ascii="ＭＳ 明朝" w:eastAsia="ＭＳ 明朝" w:hAnsi="Times New Roman" w:cs="ＭＳ 明朝" w:hint="eastAsia"/>
          <w:color w:val="000000" w:themeColor="text1"/>
          <w:kern w:val="0"/>
          <w:sz w:val="21"/>
          <w:szCs w:val="21"/>
        </w:rPr>
        <w:t xml:space="preserve">　</w:t>
      </w:r>
      <w:r w:rsidR="007B7F2F">
        <w:rPr>
          <w:rFonts w:ascii="ＭＳ 明朝" w:eastAsia="ＭＳ 明朝" w:hAnsi="Times New Roman" w:cs="ＭＳ 明朝" w:hint="eastAsia"/>
          <w:color w:val="000000" w:themeColor="text1"/>
          <w:kern w:val="0"/>
          <w:sz w:val="21"/>
          <w:szCs w:val="21"/>
        </w:rPr>
        <w:t xml:space="preserve">　</w:t>
      </w:r>
      <w:r w:rsidRPr="00BD3355">
        <w:rPr>
          <w:rFonts w:ascii="ＭＳ 明朝" w:eastAsia="ＭＳ 明朝" w:hAnsi="Times New Roman" w:cs="ＭＳ 明朝" w:hint="eastAsia"/>
          <w:color w:val="000000" w:themeColor="text1"/>
          <w:kern w:val="0"/>
          <w:sz w:val="21"/>
          <w:szCs w:val="21"/>
        </w:rPr>
        <w:t>本契約に関する一切の紛争については、東京地方裁判所を第一審の専属的合意管轄裁判所とす</w:t>
      </w:r>
      <w:r w:rsidRPr="00A66C32">
        <w:rPr>
          <w:rFonts w:ascii="ＭＳ 明朝" w:eastAsia="ＭＳ 明朝" w:hAnsi="Times New Roman" w:cs="ＭＳ 明朝" w:hint="eastAsia"/>
          <w:color w:val="000000" w:themeColor="text1"/>
          <w:kern w:val="0"/>
          <w:sz w:val="21"/>
          <w:szCs w:val="21"/>
        </w:rPr>
        <w:t>る。</w:t>
      </w:r>
    </w:p>
    <w:p w14:paraId="69DD8C1E" w14:textId="5600088B" w:rsidR="00432EAE" w:rsidRDefault="00432EAE"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5A54A4B8" w14:textId="4140B786" w:rsidR="00800661" w:rsidRDefault="00800661" w:rsidP="00432EAE">
      <w:pPr>
        <w:widowControl/>
        <w:autoSpaceDE w:val="0"/>
        <w:autoSpaceDN w:val="0"/>
        <w:adjustRightInd w:val="0"/>
        <w:ind w:leftChars="75" w:left="180" w:rightChars="-85" w:right="-204"/>
        <w:rPr>
          <w:rFonts w:ascii="Times New Roman" w:eastAsia="ＭＳ 明朝" w:hAnsi="Times New Roman" w:cs="Times New Roman"/>
          <w:color w:val="000000" w:themeColor="text1"/>
          <w:kern w:val="0"/>
          <w:sz w:val="21"/>
          <w:szCs w:val="21"/>
        </w:rPr>
      </w:pPr>
    </w:p>
    <w:p w14:paraId="6ACD5955" w14:textId="62E900EC" w:rsidR="006E484F" w:rsidRDefault="006E484F" w:rsidP="00432EAE">
      <w:pPr>
        <w:widowControl/>
        <w:autoSpaceDE w:val="0"/>
        <w:autoSpaceDN w:val="0"/>
        <w:adjustRightInd w:val="0"/>
        <w:ind w:leftChars="75" w:left="180" w:rightChars="-85" w:right="-204"/>
        <w:rPr>
          <w:rFonts w:ascii="Times New Roman" w:eastAsia="ＭＳ 明朝" w:hAnsi="Times New Roman" w:cs="Times New Roman"/>
          <w:color w:val="000000" w:themeColor="text1"/>
          <w:kern w:val="0"/>
          <w:sz w:val="21"/>
          <w:szCs w:val="21"/>
        </w:rPr>
      </w:pPr>
    </w:p>
    <w:p w14:paraId="1FD53F12" w14:textId="2E3037E7" w:rsidR="006E484F" w:rsidRDefault="006E484F"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0ADD704A" w14:textId="6C29726A" w:rsidR="00F17630" w:rsidRDefault="00F17630"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0D173ACE" w14:textId="4F37B2B3" w:rsidR="00F17630" w:rsidRDefault="00F17630"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26CF49E8" w14:textId="79530AB1" w:rsidR="00F17630" w:rsidRDefault="00F17630"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01CE1819" w14:textId="5A7F2ADB" w:rsidR="00F17630" w:rsidRDefault="00F17630"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5B9C011B" w14:textId="0AE348B8" w:rsidR="00F17630" w:rsidRDefault="00F17630"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4C698180" w14:textId="0699F05B" w:rsidR="00F17630" w:rsidRDefault="00F17630"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5AA69944" w14:textId="77777777" w:rsidR="00F17630" w:rsidRPr="00A66C32" w:rsidRDefault="00F17630"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73553D20" w14:textId="77777777" w:rsidR="00432EAE" w:rsidRPr="00A66C32" w:rsidRDefault="00432EAE" w:rsidP="00432EAE">
      <w:pPr>
        <w:widowControl/>
        <w:autoSpaceDE w:val="0"/>
        <w:autoSpaceDN w:val="0"/>
        <w:adjustRightInd w:val="0"/>
        <w:ind w:right="-205"/>
        <w:rPr>
          <w:rFonts w:ascii="ＭＳ 明朝" w:eastAsia="ＭＳ 明朝" w:hAnsi="Times New Roman" w:cs="ＭＳ 明朝"/>
          <w:color w:val="000000" w:themeColor="text1"/>
          <w:kern w:val="0"/>
          <w:sz w:val="21"/>
          <w:szCs w:val="21"/>
        </w:rPr>
      </w:pPr>
      <w:r w:rsidRPr="00A66C32">
        <w:rPr>
          <w:rFonts w:ascii="ＭＳ 明朝" w:eastAsia="ＭＳ 明朝" w:hAnsi="Times New Roman" w:cs="ＭＳ 明朝" w:hint="eastAsia"/>
          <w:color w:val="000000" w:themeColor="text1"/>
          <w:kern w:val="0"/>
          <w:sz w:val="21"/>
          <w:szCs w:val="21"/>
        </w:rPr>
        <w:t xml:space="preserve">　本契約締結の証として本書２通を作成し、甲乙両者記名捺印のうえ各々一通を保有する。</w:t>
      </w:r>
    </w:p>
    <w:p w14:paraId="49AB5AFA" w14:textId="77777777" w:rsidR="00C516CD" w:rsidRPr="00A66C32" w:rsidRDefault="00C516CD" w:rsidP="00432EAE">
      <w:pPr>
        <w:widowControl/>
        <w:autoSpaceDE w:val="0"/>
        <w:autoSpaceDN w:val="0"/>
        <w:adjustRightInd w:val="0"/>
        <w:ind w:right="-205"/>
        <w:rPr>
          <w:rFonts w:ascii="Times New Roman" w:eastAsia="ＭＳ 明朝" w:hAnsi="Times New Roman" w:cs="Times New Roman"/>
          <w:color w:val="000000" w:themeColor="text1"/>
          <w:kern w:val="0"/>
          <w:sz w:val="21"/>
          <w:szCs w:val="21"/>
        </w:rPr>
      </w:pPr>
    </w:p>
    <w:p w14:paraId="6C51E077" w14:textId="77777777" w:rsidR="00C516CD" w:rsidRPr="00A66C32" w:rsidRDefault="00C516CD" w:rsidP="00432EAE">
      <w:pPr>
        <w:widowControl/>
        <w:autoSpaceDE w:val="0"/>
        <w:autoSpaceDN w:val="0"/>
        <w:adjustRightInd w:val="0"/>
        <w:ind w:right="-205"/>
        <w:jc w:val="center"/>
        <w:rPr>
          <w:rFonts w:ascii="Times New Roman" w:eastAsia="ＭＳ 明朝" w:hAnsi="Times New Roman" w:cs="Times New Roman"/>
          <w:color w:val="000000" w:themeColor="text1"/>
          <w:kern w:val="0"/>
          <w:sz w:val="21"/>
          <w:szCs w:val="21"/>
        </w:rPr>
      </w:pPr>
    </w:p>
    <w:p w14:paraId="147BD22D" w14:textId="0927BB08" w:rsidR="00432EAE" w:rsidRPr="002841CF" w:rsidRDefault="00432EAE" w:rsidP="006E484F">
      <w:pPr>
        <w:widowControl/>
        <w:autoSpaceDE w:val="0"/>
        <w:autoSpaceDN w:val="0"/>
        <w:adjustRightInd w:val="0"/>
        <w:ind w:right="-205" w:firstLineChars="100" w:firstLine="210"/>
        <w:rPr>
          <w:rFonts w:ascii="ＭＳ 明朝" w:eastAsia="ＭＳ 明朝" w:hAnsi="Times New Roman" w:cs="ＭＳ 明朝"/>
          <w:color w:val="000000" w:themeColor="text1"/>
          <w:kern w:val="0"/>
          <w:sz w:val="21"/>
          <w:szCs w:val="21"/>
        </w:rPr>
      </w:pPr>
      <w:r w:rsidRPr="00A66C32">
        <w:rPr>
          <w:rFonts w:ascii="ＭＳ 明朝" w:eastAsia="ＭＳ 明朝" w:hAnsi="Times New Roman" w:cs="ＭＳ 明朝" w:hint="eastAsia"/>
          <w:color w:val="000000" w:themeColor="text1"/>
          <w:kern w:val="0"/>
          <w:sz w:val="21"/>
          <w:szCs w:val="21"/>
        </w:rPr>
        <w:t>年</w:t>
      </w:r>
      <w:r w:rsidR="006E484F">
        <w:rPr>
          <w:rFonts w:ascii="ＭＳ 明朝" w:eastAsia="ＭＳ 明朝" w:hAnsi="Times New Roman" w:cs="ＭＳ 明朝" w:hint="eastAsia"/>
          <w:color w:val="000000" w:themeColor="text1"/>
          <w:kern w:val="0"/>
          <w:sz w:val="21"/>
          <w:szCs w:val="21"/>
        </w:rPr>
        <w:t xml:space="preserve">　　</w:t>
      </w:r>
      <w:r w:rsidR="002841CF">
        <w:rPr>
          <w:rFonts w:ascii="ＭＳ 明朝" w:eastAsia="ＭＳ 明朝" w:hAnsi="Times New Roman" w:cs="ＭＳ 明朝" w:hint="eastAsia"/>
          <w:color w:val="000000" w:themeColor="text1"/>
          <w:kern w:val="0"/>
          <w:sz w:val="21"/>
          <w:szCs w:val="21"/>
        </w:rPr>
        <w:t xml:space="preserve">　</w:t>
      </w:r>
      <w:r w:rsidRPr="00A66C32">
        <w:rPr>
          <w:rFonts w:ascii="ＭＳ 明朝" w:eastAsia="ＭＳ 明朝" w:hAnsi="Times New Roman" w:cs="ＭＳ 明朝" w:hint="eastAsia"/>
          <w:color w:val="000000" w:themeColor="text1"/>
          <w:kern w:val="0"/>
          <w:sz w:val="21"/>
          <w:szCs w:val="21"/>
        </w:rPr>
        <w:t>月</w:t>
      </w:r>
      <w:r w:rsidR="006E484F">
        <w:rPr>
          <w:rFonts w:ascii="ＭＳ 明朝" w:eastAsia="ＭＳ 明朝" w:hAnsi="Times New Roman" w:cs="ＭＳ 明朝" w:hint="eastAsia"/>
          <w:color w:val="000000" w:themeColor="text1"/>
          <w:kern w:val="0"/>
          <w:sz w:val="21"/>
          <w:szCs w:val="21"/>
        </w:rPr>
        <w:t xml:space="preserve">　　　</w:t>
      </w:r>
      <w:r w:rsidRPr="00A66C32">
        <w:rPr>
          <w:rFonts w:ascii="ＭＳ 明朝" w:eastAsia="ＭＳ 明朝" w:hAnsi="Times New Roman" w:cs="ＭＳ 明朝" w:hint="eastAsia"/>
          <w:color w:val="000000" w:themeColor="text1"/>
          <w:kern w:val="0"/>
          <w:sz w:val="21"/>
          <w:szCs w:val="21"/>
        </w:rPr>
        <w:t>日</w:t>
      </w:r>
    </w:p>
    <w:p w14:paraId="6D3AC1BE" w14:textId="77777777" w:rsidR="00432EAE" w:rsidRPr="00A66C32" w:rsidRDefault="00432EAE" w:rsidP="00432EAE">
      <w:pPr>
        <w:widowControl/>
        <w:autoSpaceDE w:val="0"/>
        <w:autoSpaceDN w:val="0"/>
        <w:adjustRightInd w:val="0"/>
        <w:ind w:right="-205"/>
        <w:jc w:val="right"/>
        <w:rPr>
          <w:rFonts w:ascii="Times New Roman" w:eastAsia="ＭＳ 明朝" w:hAnsi="Times New Roman" w:cs="Times New Roman"/>
          <w:color w:val="000000" w:themeColor="text1"/>
          <w:kern w:val="0"/>
          <w:sz w:val="21"/>
          <w:szCs w:val="21"/>
        </w:rPr>
      </w:pPr>
    </w:p>
    <w:p w14:paraId="0227751D" w14:textId="77777777" w:rsidR="00432EAE" w:rsidRPr="00A66C32" w:rsidRDefault="00432EAE" w:rsidP="00432EAE">
      <w:pPr>
        <w:widowControl/>
        <w:autoSpaceDE w:val="0"/>
        <w:autoSpaceDN w:val="0"/>
        <w:adjustRightInd w:val="0"/>
        <w:ind w:right="-205"/>
        <w:jc w:val="right"/>
        <w:rPr>
          <w:rFonts w:ascii="Times New Roman" w:eastAsia="ＭＳ 明朝" w:hAnsi="Times New Roman" w:cs="Times New Roman"/>
          <w:color w:val="000000" w:themeColor="text1"/>
          <w:kern w:val="0"/>
          <w:sz w:val="21"/>
          <w:szCs w:val="21"/>
        </w:rPr>
      </w:pPr>
    </w:p>
    <w:p w14:paraId="14A28202" w14:textId="0B103535" w:rsidR="00432EAE" w:rsidRDefault="00432EAE" w:rsidP="00586896">
      <w:pPr>
        <w:widowControl/>
        <w:autoSpaceDE w:val="0"/>
        <w:autoSpaceDN w:val="0"/>
        <w:adjustRightInd w:val="0"/>
        <w:ind w:left="2880" w:right="-205" w:firstLine="960"/>
        <w:rPr>
          <w:rFonts w:ascii="ＭＳ 明朝" w:eastAsia="ＭＳ 明朝" w:hAnsi="Times New Roman" w:cs="ＭＳ 明朝"/>
          <w:color w:val="000000" w:themeColor="text1"/>
          <w:kern w:val="0"/>
          <w:sz w:val="21"/>
          <w:szCs w:val="21"/>
        </w:rPr>
      </w:pPr>
      <w:r w:rsidRPr="00A66C32">
        <w:rPr>
          <w:rFonts w:ascii="ＭＳ 明朝" w:eastAsia="ＭＳ 明朝" w:hAnsi="Times New Roman" w:cs="ＭＳ 明朝" w:hint="eastAsia"/>
          <w:color w:val="000000" w:themeColor="text1"/>
          <w:kern w:val="0"/>
          <w:sz w:val="21"/>
          <w:szCs w:val="21"/>
        </w:rPr>
        <w:t xml:space="preserve">甲　</w:t>
      </w:r>
    </w:p>
    <w:p w14:paraId="7C762E3B" w14:textId="5CD88F5C" w:rsidR="00586896" w:rsidRDefault="00586896" w:rsidP="00586896">
      <w:pPr>
        <w:widowControl/>
        <w:autoSpaceDE w:val="0"/>
        <w:autoSpaceDN w:val="0"/>
        <w:adjustRightInd w:val="0"/>
        <w:ind w:leftChars="1275" w:left="3060" w:rightChars="-85" w:right="-204" w:firstLine="960"/>
        <w:rPr>
          <w:rFonts w:asciiTheme="minorEastAsia" w:hAnsiTheme="minorEastAsia" w:cs="Times New Roman"/>
          <w:color w:val="000000" w:themeColor="text1"/>
          <w:kern w:val="0"/>
          <w:sz w:val="21"/>
          <w:szCs w:val="21"/>
        </w:rPr>
      </w:pPr>
    </w:p>
    <w:p w14:paraId="7B00950F" w14:textId="77777777" w:rsidR="00586896" w:rsidRDefault="00586896" w:rsidP="00586896">
      <w:pPr>
        <w:widowControl/>
        <w:autoSpaceDE w:val="0"/>
        <w:autoSpaceDN w:val="0"/>
        <w:adjustRightInd w:val="0"/>
        <w:ind w:left="2880" w:right="-205" w:firstLine="960"/>
        <w:rPr>
          <w:rFonts w:asciiTheme="minorEastAsia" w:hAnsiTheme="minorEastAsia" w:cs="Times New Roman"/>
          <w:color w:val="000000" w:themeColor="text1"/>
          <w:kern w:val="0"/>
          <w:sz w:val="21"/>
          <w:szCs w:val="21"/>
        </w:rPr>
      </w:pPr>
    </w:p>
    <w:p w14:paraId="3AE57AE8" w14:textId="77777777" w:rsidR="006E484F" w:rsidRPr="002841CF" w:rsidRDefault="006E484F" w:rsidP="006E484F">
      <w:pPr>
        <w:widowControl/>
        <w:autoSpaceDE w:val="0"/>
        <w:autoSpaceDN w:val="0"/>
        <w:adjustRightInd w:val="0"/>
        <w:ind w:left="2880" w:right="-205" w:firstLine="960"/>
        <w:rPr>
          <w:rFonts w:asciiTheme="minorEastAsia" w:hAnsiTheme="minorEastAsia" w:cs="Times New Roman"/>
          <w:color w:val="000000" w:themeColor="text1"/>
          <w:kern w:val="0"/>
          <w:sz w:val="21"/>
          <w:szCs w:val="21"/>
          <w:lang w:val="pt-BR"/>
        </w:rPr>
      </w:pPr>
    </w:p>
    <w:p w14:paraId="39623974" w14:textId="77777777" w:rsidR="00432EAE" w:rsidRPr="00A66C32" w:rsidRDefault="00432EAE" w:rsidP="00432EAE">
      <w:pPr>
        <w:widowControl/>
        <w:autoSpaceDE w:val="0"/>
        <w:autoSpaceDN w:val="0"/>
        <w:adjustRightInd w:val="0"/>
        <w:ind w:right="-205"/>
        <w:jc w:val="right"/>
        <w:rPr>
          <w:rFonts w:ascii="Times New Roman" w:eastAsia="ＭＳ 明朝" w:hAnsi="Times New Roman" w:cs="Times New Roman"/>
          <w:color w:val="000000" w:themeColor="text1"/>
          <w:kern w:val="0"/>
          <w:sz w:val="21"/>
          <w:szCs w:val="21"/>
        </w:rPr>
      </w:pPr>
    </w:p>
    <w:p w14:paraId="0842EFDC" w14:textId="0068D97C" w:rsidR="00432EAE" w:rsidRDefault="00432EAE" w:rsidP="00432EAE">
      <w:pPr>
        <w:widowControl/>
        <w:autoSpaceDE w:val="0"/>
        <w:autoSpaceDN w:val="0"/>
        <w:adjustRightInd w:val="0"/>
        <w:ind w:right="-205"/>
        <w:jc w:val="right"/>
        <w:rPr>
          <w:rFonts w:ascii="Times New Roman" w:eastAsia="ＭＳ 明朝" w:hAnsi="Times New Roman" w:cs="Times New Roman"/>
          <w:color w:val="000000" w:themeColor="text1"/>
          <w:kern w:val="0"/>
          <w:sz w:val="21"/>
          <w:szCs w:val="21"/>
        </w:rPr>
      </w:pPr>
    </w:p>
    <w:p w14:paraId="516C0C97" w14:textId="77777777" w:rsidR="00A63DA9" w:rsidRPr="00A66C32" w:rsidRDefault="00A63DA9" w:rsidP="00432EAE">
      <w:pPr>
        <w:widowControl/>
        <w:autoSpaceDE w:val="0"/>
        <w:autoSpaceDN w:val="0"/>
        <w:adjustRightInd w:val="0"/>
        <w:ind w:right="-205"/>
        <w:jc w:val="right"/>
        <w:rPr>
          <w:rFonts w:ascii="Times New Roman" w:eastAsia="ＭＳ 明朝" w:hAnsi="Times New Roman" w:cs="Times New Roman"/>
          <w:color w:val="000000" w:themeColor="text1"/>
          <w:kern w:val="0"/>
          <w:sz w:val="21"/>
          <w:szCs w:val="21"/>
        </w:rPr>
      </w:pPr>
    </w:p>
    <w:p w14:paraId="13360E26" w14:textId="48246C31" w:rsidR="00C516CD" w:rsidRPr="00A66C32" w:rsidRDefault="00432EAE" w:rsidP="002841CF">
      <w:pPr>
        <w:ind w:left="3840"/>
        <w:rPr>
          <w:color w:val="000000" w:themeColor="text1"/>
          <w:sz w:val="21"/>
          <w:szCs w:val="21"/>
        </w:rPr>
      </w:pPr>
      <w:r w:rsidRPr="00A66C32">
        <w:rPr>
          <w:rFonts w:ascii="ＭＳ 明朝" w:eastAsia="ＭＳ 明朝" w:hAnsi="Times New Roman" w:cs="ＭＳ 明朝" w:hint="eastAsia"/>
          <w:color w:val="000000" w:themeColor="text1"/>
          <w:kern w:val="0"/>
          <w:sz w:val="21"/>
          <w:szCs w:val="21"/>
        </w:rPr>
        <w:t xml:space="preserve">乙　</w:t>
      </w:r>
      <w:r w:rsidR="0015555F" w:rsidRPr="0015555F">
        <w:rPr>
          <w:rFonts w:ascii="ＭＳ 明朝" w:eastAsia="ＭＳ 明朝" w:hAnsi="Times New Roman" w:cs="ＭＳ 明朝" w:hint="eastAsia"/>
          <w:color w:val="000000" w:themeColor="text1"/>
          <w:kern w:val="0"/>
          <w:sz w:val="21"/>
          <w:szCs w:val="21"/>
        </w:rPr>
        <w:t>東京都港区赤坂九丁目７番１号</w:t>
      </w:r>
    </w:p>
    <w:p w14:paraId="6435D509" w14:textId="2E46C666" w:rsidR="00C516CD" w:rsidRPr="00A66C32" w:rsidRDefault="00A636A6" w:rsidP="00C516CD">
      <w:pPr>
        <w:ind w:left="3840"/>
        <w:rPr>
          <w:color w:val="000000" w:themeColor="text1"/>
          <w:sz w:val="21"/>
          <w:szCs w:val="21"/>
        </w:rPr>
      </w:pPr>
      <w:r w:rsidRPr="00A66C32">
        <w:rPr>
          <w:rFonts w:hint="eastAsia"/>
          <w:color w:val="000000" w:themeColor="text1"/>
          <w:sz w:val="21"/>
          <w:szCs w:val="21"/>
        </w:rPr>
        <w:t xml:space="preserve">　　株式会社Ｐａｉｄｙ</w:t>
      </w:r>
    </w:p>
    <w:p w14:paraId="657EB050" w14:textId="7939D31C" w:rsidR="00C516CD" w:rsidRPr="002841CF" w:rsidRDefault="00C516CD" w:rsidP="00C516CD">
      <w:pPr>
        <w:ind w:left="3840"/>
        <w:rPr>
          <w:color w:val="000000" w:themeColor="text1"/>
          <w:sz w:val="21"/>
          <w:szCs w:val="21"/>
        </w:rPr>
      </w:pPr>
      <w:r w:rsidRPr="00A66C32">
        <w:rPr>
          <w:rFonts w:hint="eastAsia"/>
          <w:color w:val="000000" w:themeColor="text1"/>
          <w:sz w:val="21"/>
          <w:szCs w:val="21"/>
        </w:rPr>
        <w:t xml:space="preserve">　　代表取締役</w:t>
      </w:r>
      <w:r w:rsidR="006D307D" w:rsidRPr="00A66C32">
        <w:rPr>
          <w:rFonts w:hint="eastAsia"/>
          <w:color w:val="000000" w:themeColor="text1"/>
          <w:sz w:val="21"/>
          <w:szCs w:val="21"/>
        </w:rPr>
        <w:t xml:space="preserve">　</w:t>
      </w:r>
      <w:r w:rsidR="006D307D" w:rsidRPr="00A66C32">
        <w:rPr>
          <w:rFonts w:hint="eastAsia"/>
          <w:color w:val="000000" w:themeColor="text1"/>
          <w:sz w:val="21"/>
          <w:szCs w:val="21"/>
          <w:lang w:val="pt-BR"/>
        </w:rPr>
        <w:t>杉江　陸</w:t>
      </w:r>
    </w:p>
    <w:p w14:paraId="0AF880CD" w14:textId="52A77620" w:rsidR="00432EAE" w:rsidRPr="002841CF" w:rsidRDefault="00432EAE" w:rsidP="00C516CD">
      <w:pPr>
        <w:widowControl/>
        <w:autoSpaceDE w:val="0"/>
        <w:autoSpaceDN w:val="0"/>
        <w:adjustRightInd w:val="0"/>
        <w:ind w:right="-205"/>
        <w:jc w:val="center"/>
        <w:rPr>
          <w:rFonts w:ascii="Times New Roman" w:eastAsia="ＭＳ 明朝" w:hAnsi="Times New Roman" w:cs="Times New Roman"/>
          <w:color w:val="000000" w:themeColor="text1"/>
          <w:kern w:val="0"/>
          <w:sz w:val="21"/>
          <w:szCs w:val="21"/>
        </w:rPr>
      </w:pPr>
      <w:r w:rsidRPr="00A66C32">
        <w:rPr>
          <w:rFonts w:ascii="ＭＳ 明朝" w:eastAsia="ＭＳ 明朝" w:hAnsi="Times New Roman" w:cs="ＭＳ 明朝" w:hint="eastAsia"/>
          <w:color w:val="000000" w:themeColor="text1"/>
          <w:kern w:val="0"/>
          <w:sz w:val="21"/>
          <w:szCs w:val="21"/>
        </w:rPr>
        <w:t xml:space="preserve">　　　　　　　　　　　　　　　　　　　　　　</w:t>
      </w:r>
    </w:p>
    <w:p w14:paraId="76E73C53" w14:textId="77777777" w:rsidR="00077899" w:rsidRDefault="0041458E">
      <w:pPr>
        <w:rPr>
          <w:color w:val="000000" w:themeColor="text1"/>
          <w:sz w:val="21"/>
          <w:szCs w:val="21"/>
        </w:rPr>
      </w:pPr>
      <w:r w:rsidRPr="002841CF">
        <w:rPr>
          <w:rFonts w:hint="eastAsia"/>
          <w:color w:val="000000" w:themeColor="text1"/>
          <w:sz w:val="21"/>
          <w:szCs w:val="21"/>
        </w:rPr>
        <w:tab/>
      </w:r>
      <w:r w:rsidRPr="002841CF">
        <w:rPr>
          <w:rFonts w:hint="eastAsia"/>
          <w:color w:val="000000" w:themeColor="text1"/>
          <w:sz w:val="21"/>
          <w:szCs w:val="21"/>
        </w:rPr>
        <w:tab/>
      </w:r>
      <w:r w:rsidRPr="002841CF">
        <w:rPr>
          <w:rFonts w:hint="eastAsia"/>
          <w:color w:val="000000" w:themeColor="text1"/>
          <w:sz w:val="21"/>
          <w:szCs w:val="21"/>
        </w:rPr>
        <w:tab/>
      </w:r>
    </w:p>
    <w:p w14:paraId="0FE3AB78" w14:textId="77777777" w:rsidR="00077899" w:rsidRDefault="00077899">
      <w:pPr>
        <w:widowControl/>
        <w:jc w:val="left"/>
        <w:rPr>
          <w:color w:val="000000" w:themeColor="text1"/>
          <w:sz w:val="21"/>
          <w:szCs w:val="21"/>
        </w:rPr>
      </w:pPr>
      <w:r>
        <w:rPr>
          <w:color w:val="000000" w:themeColor="text1"/>
          <w:sz w:val="21"/>
          <w:szCs w:val="21"/>
        </w:rPr>
        <w:br w:type="page"/>
      </w:r>
    </w:p>
    <w:p w14:paraId="4F48F23B" w14:textId="03E68F2E" w:rsidR="00077899" w:rsidRDefault="00077899" w:rsidP="00077899">
      <w:pPr>
        <w:widowControl/>
        <w:jc w:val="left"/>
        <w:rPr>
          <w:color w:val="000000" w:themeColor="text1"/>
          <w:sz w:val="21"/>
          <w:szCs w:val="21"/>
        </w:rPr>
      </w:pPr>
      <w:r>
        <w:rPr>
          <w:rFonts w:hint="eastAsia"/>
          <w:color w:val="000000" w:themeColor="text1"/>
          <w:sz w:val="21"/>
          <w:szCs w:val="21"/>
        </w:rPr>
        <w:lastRenderedPageBreak/>
        <w:t>別紙</w:t>
      </w:r>
    </w:p>
    <w:p w14:paraId="44D4BEA2" w14:textId="77777777" w:rsidR="00F0675D" w:rsidRDefault="00F0675D" w:rsidP="00077899">
      <w:pPr>
        <w:widowControl/>
        <w:jc w:val="left"/>
        <w:rPr>
          <w:color w:val="000000" w:themeColor="text1"/>
          <w:sz w:val="21"/>
          <w:szCs w:val="21"/>
        </w:rPr>
      </w:pPr>
    </w:p>
    <w:p w14:paraId="3CCBF8DC" w14:textId="25755D06" w:rsidR="00077899" w:rsidRPr="00077899" w:rsidRDefault="00077899" w:rsidP="00077899">
      <w:pPr>
        <w:widowControl/>
        <w:jc w:val="left"/>
        <w:rPr>
          <w:color w:val="000000" w:themeColor="text1"/>
          <w:sz w:val="21"/>
          <w:szCs w:val="21"/>
        </w:rPr>
      </w:pPr>
      <w:r>
        <w:rPr>
          <w:rFonts w:hint="eastAsia"/>
          <w:color w:val="000000" w:themeColor="text1"/>
          <w:sz w:val="21"/>
          <w:szCs w:val="21"/>
        </w:rPr>
        <w:t>１．</w:t>
      </w:r>
      <w:r w:rsidRPr="00077899">
        <w:rPr>
          <w:rFonts w:hint="eastAsia"/>
          <w:color w:val="000000" w:themeColor="text1"/>
          <w:sz w:val="21"/>
          <w:szCs w:val="21"/>
        </w:rPr>
        <w:t>対価の計算期間</w:t>
      </w:r>
    </w:p>
    <w:p w14:paraId="7816F6A5" w14:textId="2E80C2CC" w:rsidR="00077899" w:rsidRPr="00077899" w:rsidRDefault="00077899" w:rsidP="00077899">
      <w:pPr>
        <w:widowControl/>
        <w:jc w:val="left"/>
        <w:rPr>
          <w:color w:val="000000" w:themeColor="text1"/>
          <w:sz w:val="21"/>
          <w:szCs w:val="21"/>
        </w:rPr>
      </w:pPr>
      <w:r w:rsidRPr="00077899">
        <w:rPr>
          <w:rFonts w:hint="eastAsia"/>
          <w:color w:val="000000" w:themeColor="text1"/>
          <w:sz w:val="21"/>
          <w:szCs w:val="21"/>
        </w:rPr>
        <w:t xml:space="preserve">　　</w:t>
      </w:r>
      <w:r>
        <w:rPr>
          <w:rFonts w:hint="eastAsia"/>
          <w:color w:val="000000" w:themeColor="text1"/>
          <w:sz w:val="21"/>
          <w:szCs w:val="21"/>
        </w:rPr>
        <w:t>第９条の対価は、</w:t>
      </w:r>
      <w:r w:rsidRPr="00077899">
        <w:rPr>
          <w:rFonts w:hint="eastAsia"/>
          <w:color w:val="000000" w:themeColor="text1"/>
          <w:sz w:val="21"/>
          <w:szCs w:val="21"/>
        </w:rPr>
        <w:t>毎月</w:t>
      </w:r>
      <w:r w:rsidRPr="00077899">
        <w:rPr>
          <w:rFonts w:hint="eastAsia"/>
          <w:color w:val="000000" w:themeColor="text1"/>
          <w:sz w:val="21"/>
          <w:szCs w:val="21"/>
        </w:rPr>
        <w:t>1</w:t>
      </w:r>
      <w:r w:rsidRPr="00077899">
        <w:rPr>
          <w:rFonts w:hint="eastAsia"/>
          <w:color w:val="000000" w:themeColor="text1"/>
          <w:sz w:val="21"/>
          <w:szCs w:val="21"/>
        </w:rPr>
        <w:t>日から月末日の１か月を基準と</w:t>
      </w:r>
      <w:r>
        <w:rPr>
          <w:rFonts w:hint="eastAsia"/>
          <w:color w:val="000000" w:themeColor="text1"/>
          <w:sz w:val="21"/>
          <w:szCs w:val="21"/>
        </w:rPr>
        <w:t>して計算するものとする</w:t>
      </w:r>
      <w:r w:rsidRPr="00077899">
        <w:rPr>
          <w:rFonts w:hint="eastAsia"/>
          <w:color w:val="000000" w:themeColor="text1"/>
          <w:sz w:val="21"/>
          <w:szCs w:val="21"/>
        </w:rPr>
        <w:t>。</w:t>
      </w:r>
    </w:p>
    <w:p w14:paraId="6BA234B1" w14:textId="77777777" w:rsidR="00083E32" w:rsidRPr="00077899" w:rsidRDefault="00083E32" w:rsidP="00077899">
      <w:pPr>
        <w:widowControl/>
        <w:jc w:val="left"/>
        <w:rPr>
          <w:color w:val="000000" w:themeColor="text1"/>
          <w:sz w:val="21"/>
          <w:szCs w:val="21"/>
        </w:rPr>
      </w:pPr>
    </w:p>
    <w:p w14:paraId="1C44C707" w14:textId="37ADA0AE" w:rsidR="00077899" w:rsidRPr="00077899" w:rsidRDefault="00077899" w:rsidP="00077899">
      <w:pPr>
        <w:widowControl/>
        <w:jc w:val="left"/>
        <w:rPr>
          <w:color w:val="000000" w:themeColor="text1"/>
          <w:sz w:val="21"/>
          <w:szCs w:val="21"/>
        </w:rPr>
      </w:pPr>
      <w:r w:rsidRPr="00077899">
        <w:rPr>
          <w:rFonts w:hint="eastAsia"/>
          <w:color w:val="000000" w:themeColor="text1"/>
          <w:sz w:val="21"/>
          <w:szCs w:val="21"/>
        </w:rPr>
        <w:t>２．対価の計算方法</w:t>
      </w:r>
    </w:p>
    <w:p w14:paraId="15942326" w14:textId="1919822D" w:rsidR="00077899" w:rsidRDefault="00D80CF9" w:rsidP="00A0085A">
      <w:pPr>
        <w:widowControl/>
        <w:ind w:leftChars="177" w:left="425"/>
        <w:jc w:val="left"/>
        <w:rPr>
          <w:color w:val="000000" w:themeColor="text1"/>
          <w:sz w:val="21"/>
          <w:szCs w:val="21"/>
        </w:rPr>
      </w:pPr>
      <w:r w:rsidRPr="00D80CF9">
        <w:rPr>
          <w:rFonts w:hint="eastAsia"/>
          <w:color w:val="000000" w:themeColor="text1"/>
          <w:sz w:val="21"/>
          <w:szCs w:val="21"/>
        </w:rPr>
        <w:t>当該計算期間において、甲から紹介を受けた加盟店（以下、「対象加盟店」という。）</w:t>
      </w:r>
      <w:r w:rsidR="00503B1F">
        <w:rPr>
          <w:rFonts w:hint="eastAsia"/>
          <w:color w:val="000000" w:themeColor="text1"/>
          <w:sz w:val="21"/>
          <w:szCs w:val="21"/>
        </w:rPr>
        <w:t>における</w:t>
      </w:r>
      <w:r w:rsidRPr="00D80CF9">
        <w:rPr>
          <w:rFonts w:hint="eastAsia"/>
          <w:color w:val="000000" w:themeColor="text1"/>
          <w:sz w:val="21"/>
          <w:szCs w:val="21"/>
        </w:rPr>
        <w:t>本サービスを通じた売上高からキャンセル分を</w:t>
      </w:r>
      <w:r w:rsidR="00032D26">
        <w:rPr>
          <w:rFonts w:hint="eastAsia"/>
          <w:color w:val="000000" w:themeColor="text1"/>
          <w:sz w:val="21"/>
          <w:szCs w:val="21"/>
        </w:rPr>
        <w:t>除外</w:t>
      </w:r>
      <w:r w:rsidRPr="00D80CF9">
        <w:rPr>
          <w:rFonts w:hint="eastAsia"/>
          <w:color w:val="000000" w:themeColor="text1"/>
          <w:sz w:val="21"/>
          <w:szCs w:val="21"/>
        </w:rPr>
        <w:t>した総額を計算対象対価とし、以下の対象加盟店への決済手数料に応じた割合（税抜き）を乗じた額とする。なお、当該対価に円未満の端数が生じた場合は切り捨てとする。</w:t>
      </w:r>
    </w:p>
    <w:p w14:paraId="14AEF8C6" w14:textId="77777777" w:rsidR="00D80CF9" w:rsidRDefault="00D80CF9" w:rsidP="00A0085A">
      <w:pPr>
        <w:widowControl/>
        <w:ind w:leftChars="177" w:left="425"/>
        <w:jc w:val="left"/>
        <w:rPr>
          <w:color w:val="000000" w:themeColor="text1"/>
          <w:sz w:val="21"/>
          <w:szCs w:val="21"/>
        </w:rPr>
      </w:pPr>
    </w:p>
    <w:tbl>
      <w:tblPr>
        <w:tblStyle w:val="a5"/>
        <w:tblW w:w="0" w:type="auto"/>
        <w:tblInd w:w="425" w:type="dxa"/>
        <w:tblLook w:val="04A0" w:firstRow="1" w:lastRow="0" w:firstColumn="1" w:lastColumn="0" w:noHBand="0" w:noVBand="1"/>
      </w:tblPr>
      <w:tblGrid>
        <w:gridCol w:w="4035"/>
        <w:gridCol w:w="4034"/>
      </w:tblGrid>
      <w:tr w:rsidR="00D80CF9" w14:paraId="2AF5BECC" w14:textId="77777777" w:rsidTr="00032D26">
        <w:tc>
          <w:tcPr>
            <w:tcW w:w="4414" w:type="dxa"/>
          </w:tcPr>
          <w:p w14:paraId="3BE7E89B" w14:textId="77777777" w:rsidR="00D80CF9" w:rsidRDefault="00D80CF9" w:rsidP="00032D26">
            <w:pPr>
              <w:widowControl/>
              <w:jc w:val="left"/>
              <w:rPr>
                <w:color w:val="000000" w:themeColor="text1"/>
                <w:sz w:val="21"/>
                <w:szCs w:val="21"/>
              </w:rPr>
            </w:pPr>
            <w:r>
              <w:rPr>
                <w:rFonts w:hint="eastAsia"/>
                <w:color w:val="000000" w:themeColor="text1"/>
                <w:sz w:val="21"/>
                <w:szCs w:val="21"/>
              </w:rPr>
              <w:t>対象加盟店の決済手数料</w:t>
            </w:r>
          </w:p>
        </w:tc>
        <w:tc>
          <w:tcPr>
            <w:tcW w:w="4414" w:type="dxa"/>
          </w:tcPr>
          <w:p w14:paraId="4AD365D0" w14:textId="77777777" w:rsidR="00D80CF9" w:rsidRDefault="00D80CF9" w:rsidP="00032D26">
            <w:pPr>
              <w:widowControl/>
              <w:jc w:val="left"/>
              <w:rPr>
                <w:color w:val="000000" w:themeColor="text1"/>
                <w:sz w:val="21"/>
                <w:szCs w:val="21"/>
              </w:rPr>
            </w:pPr>
            <w:r>
              <w:rPr>
                <w:rFonts w:hint="eastAsia"/>
                <w:color w:val="000000" w:themeColor="text1"/>
                <w:sz w:val="21"/>
                <w:szCs w:val="21"/>
              </w:rPr>
              <w:t>乙から甲への支払いの割合</w:t>
            </w:r>
          </w:p>
        </w:tc>
      </w:tr>
      <w:tr w:rsidR="00D80CF9" w14:paraId="3FC25A52" w14:textId="77777777" w:rsidTr="00032D26">
        <w:tc>
          <w:tcPr>
            <w:tcW w:w="4414" w:type="dxa"/>
          </w:tcPr>
          <w:p w14:paraId="30A5509B" w14:textId="77777777" w:rsidR="00D80CF9" w:rsidRDefault="00D80CF9" w:rsidP="00032D26">
            <w:pPr>
              <w:widowControl/>
              <w:jc w:val="left"/>
              <w:rPr>
                <w:color w:val="000000" w:themeColor="text1"/>
                <w:sz w:val="21"/>
                <w:szCs w:val="21"/>
              </w:rPr>
            </w:pPr>
            <w:r>
              <w:rPr>
                <w:color w:val="000000" w:themeColor="text1"/>
                <w:sz w:val="21"/>
                <w:szCs w:val="21"/>
              </w:rPr>
              <w:t>3.5%</w:t>
            </w:r>
            <w:r>
              <w:rPr>
                <w:rFonts w:hint="eastAsia"/>
                <w:color w:val="000000" w:themeColor="text1"/>
                <w:sz w:val="21"/>
                <w:szCs w:val="21"/>
              </w:rPr>
              <w:t>以上</w:t>
            </w:r>
          </w:p>
        </w:tc>
        <w:tc>
          <w:tcPr>
            <w:tcW w:w="4414" w:type="dxa"/>
          </w:tcPr>
          <w:p w14:paraId="51122280" w14:textId="1FEF3FFF" w:rsidR="00D80CF9" w:rsidRDefault="00D80CF9" w:rsidP="00032D26">
            <w:pPr>
              <w:widowControl/>
              <w:jc w:val="left"/>
              <w:rPr>
                <w:color w:val="000000" w:themeColor="text1"/>
                <w:sz w:val="21"/>
                <w:szCs w:val="21"/>
              </w:rPr>
            </w:pPr>
            <w:r w:rsidRPr="00407793">
              <w:rPr>
                <w:color w:val="000000" w:themeColor="text1"/>
                <w:sz w:val="21"/>
                <w:szCs w:val="21"/>
              </w:rPr>
              <w:t>0.</w:t>
            </w:r>
            <w:r w:rsidR="00B516BB">
              <w:rPr>
                <w:color w:val="000000" w:themeColor="text1"/>
                <w:sz w:val="21"/>
                <w:szCs w:val="21"/>
              </w:rPr>
              <w:t>4</w:t>
            </w:r>
            <w:r w:rsidRPr="00407793">
              <w:rPr>
                <w:color w:val="000000" w:themeColor="text1"/>
                <w:sz w:val="21"/>
                <w:szCs w:val="21"/>
              </w:rPr>
              <w:t>%</w:t>
            </w:r>
          </w:p>
        </w:tc>
      </w:tr>
      <w:tr w:rsidR="00D80CF9" w14:paraId="329C999B" w14:textId="77777777" w:rsidTr="00032D26">
        <w:tc>
          <w:tcPr>
            <w:tcW w:w="4414" w:type="dxa"/>
          </w:tcPr>
          <w:p w14:paraId="1E0FE31E" w14:textId="77777777" w:rsidR="00D80CF9" w:rsidRDefault="00D80CF9" w:rsidP="00032D26">
            <w:pPr>
              <w:widowControl/>
              <w:jc w:val="left"/>
              <w:rPr>
                <w:color w:val="000000" w:themeColor="text1"/>
                <w:sz w:val="21"/>
                <w:szCs w:val="21"/>
              </w:rPr>
            </w:pPr>
            <w:r w:rsidRPr="00407793">
              <w:rPr>
                <w:rFonts w:hint="eastAsia"/>
                <w:color w:val="000000" w:themeColor="text1"/>
                <w:sz w:val="21"/>
                <w:szCs w:val="21"/>
              </w:rPr>
              <w:t>3.5%</w:t>
            </w:r>
            <w:r w:rsidRPr="00407793">
              <w:rPr>
                <w:rFonts w:hint="eastAsia"/>
                <w:color w:val="000000" w:themeColor="text1"/>
                <w:sz w:val="21"/>
                <w:szCs w:val="21"/>
              </w:rPr>
              <w:t>未満</w:t>
            </w:r>
          </w:p>
        </w:tc>
        <w:tc>
          <w:tcPr>
            <w:tcW w:w="4414" w:type="dxa"/>
          </w:tcPr>
          <w:p w14:paraId="6288BBE1" w14:textId="4090A43E" w:rsidR="00D80CF9" w:rsidRDefault="00D80CF9" w:rsidP="00032D26">
            <w:pPr>
              <w:widowControl/>
              <w:jc w:val="left"/>
              <w:rPr>
                <w:color w:val="000000" w:themeColor="text1"/>
                <w:sz w:val="21"/>
                <w:szCs w:val="21"/>
              </w:rPr>
            </w:pPr>
            <w:r w:rsidRPr="00407793">
              <w:rPr>
                <w:color w:val="000000" w:themeColor="text1"/>
                <w:sz w:val="21"/>
                <w:szCs w:val="21"/>
              </w:rPr>
              <w:t>0.</w:t>
            </w:r>
            <w:r w:rsidR="00B516BB">
              <w:rPr>
                <w:color w:val="000000" w:themeColor="text1"/>
                <w:sz w:val="21"/>
                <w:szCs w:val="21"/>
              </w:rPr>
              <w:t>3</w:t>
            </w:r>
            <w:r w:rsidRPr="00407793">
              <w:rPr>
                <w:rFonts w:hint="eastAsia"/>
                <w:color w:val="000000" w:themeColor="text1"/>
                <w:sz w:val="21"/>
                <w:szCs w:val="21"/>
              </w:rPr>
              <w:t>%</w:t>
            </w:r>
          </w:p>
        </w:tc>
      </w:tr>
      <w:tr w:rsidR="00D80CF9" w14:paraId="4F3C0237" w14:textId="77777777" w:rsidTr="00032D26">
        <w:tc>
          <w:tcPr>
            <w:tcW w:w="4414" w:type="dxa"/>
          </w:tcPr>
          <w:p w14:paraId="3CBD943E" w14:textId="77777777" w:rsidR="00D80CF9" w:rsidRDefault="00D80CF9" w:rsidP="00032D26">
            <w:pPr>
              <w:widowControl/>
              <w:jc w:val="left"/>
              <w:rPr>
                <w:color w:val="000000" w:themeColor="text1"/>
                <w:sz w:val="21"/>
                <w:szCs w:val="21"/>
              </w:rPr>
            </w:pPr>
            <w:r w:rsidRPr="00407793">
              <w:rPr>
                <w:rFonts w:hint="eastAsia"/>
                <w:color w:val="000000" w:themeColor="text1"/>
                <w:sz w:val="21"/>
                <w:szCs w:val="21"/>
              </w:rPr>
              <w:t>3.0%</w:t>
            </w:r>
            <w:r w:rsidRPr="00407793">
              <w:rPr>
                <w:rFonts w:hint="eastAsia"/>
                <w:color w:val="000000" w:themeColor="text1"/>
                <w:sz w:val="21"/>
                <w:szCs w:val="21"/>
              </w:rPr>
              <w:t>未満</w:t>
            </w:r>
          </w:p>
        </w:tc>
        <w:tc>
          <w:tcPr>
            <w:tcW w:w="4414" w:type="dxa"/>
          </w:tcPr>
          <w:p w14:paraId="4FECEC8F" w14:textId="5B5FB6B2" w:rsidR="00D80CF9" w:rsidRDefault="00970DDF" w:rsidP="00032D26">
            <w:pPr>
              <w:widowControl/>
              <w:jc w:val="left"/>
              <w:rPr>
                <w:color w:val="000000" w:themeColor="text1"/>
                <w:sz w:val="21"/>
                <w:szCs w:val="21"/>
              </w:rPr>
            </w:pPr>
            <w:r>
              <w:rPr>
                <w:rFonts w:hint="eastAsia"/>
                <w:color w:val="000000" w:themeColor="text1"/>
                <w:sz w:val="21"/>
                <w:szCs w:val="21"/>
              </w:rPr>
              <w:t>支払いなし</w:t>
            </w:r>
          </w:p>
        </w:tc>
      </w:tr>
    </w:tbl>
    <w:p w14:paraId="719C7D7C" w14:textId="77777777" w:rsidR="00025C19" w:rsidRPr="00077899" w:rsidRDefault="00025C19" w:rsidP="00065870">
      <w:pPr>
        <w:widowControl/>
        <w:jc w:val="left"/>
        <w:rPr>
          <w:color w:val="000000" w:themeColor="text1"/>
          <w:sz w:val="21"/>
          <w:szCs w:val="21"/>
        </w:rPr>
      </w:pPr>
    </w:p>
    <w:p w14:paraId="68BB7F1C" w14:textId="72DC1469" w:rsidR="00A0085A" w:rsidRDefault="00002628" w:rsidP="00077899">
      <w:pPr>
        <w:widowControl/>
        <w:jc w:val="left"/>
        <w:rPr>
          <w:color w:val="000000" w:themeColor="text1"/>
          <w:sz w:val="21"/>
          <w:szCs w:val="21"/>
        </w:rPr>
      </w:pPr>
      <w:r>
        <w:rPr>
          <w:rFonts w:hint="eastAsia"/>
          <w:color w:val="000000" w:themeColor="text1"/>
          <w:sz w:val="21"/>
          <w:szCs w:val="21"/>
        </w:rPr>
        <w:t>３</w:t>
      </w:r>
      <w:r w:rsidR="00A0085A">
        <w:rPr>
          <w:rFonts w:hint="eastAsia"/>
          <w:color w:val="000000" w:themeColor="text1"/>
          <w:sz w:val="21"/>
          <w:szCs w:val="21"/>
        </w:rPr>
        <w:t>．</w:t>
      </w:r>
      <w:r w:rsidR="00077899" w:rsidRPr="00077899">
        <w:rPr>
          <w:rFonts w:hint="eastAsia"/>
          <w:color w:val="000000" w:themeColor="text1"/>
          <w:sz w:val="21"/>
          <w:szCs w:val="21"/>
        </w:rPr>
        <w:t>対価</w:t>
      </w:r>
      <w:r w:rsidR="00A0085A">
        <w:rPr>
          <w:rFonts w:hint="eastAsia"/>
          <w:color w:val="000000" w:themeColor="text1"/>
          <w:sz w:val="21"/>
          <w:szCs w:val="21"/>
        </w:rPr>
        <w:t>の支払方法</w:t>
      </w:r>
    </w:p>
    <w:p w14:paraId="1AB55EC2" w14:textId="30F2AF32" w:rsidR="0056008C" w:rsidRPr="0067691A" w:rsidRDefault="00046B41" w:rsidP="0067691A">
      <w:pPr>
        <w:pStyle w:val="af"/>
        <w:widowControl/>
        <w:numPr>
          <w:ilvl w:val="0"/>
          <w:numId w:val="1"/>
        </w:numPr>
        <w:ind w:leftChars="0"/>
        <w:jc w:val="left"/>
        <w:rPr>
          <w:color w:val="000000" w:themeColor="text1"/>
          <w:sz w:val="21"/>
          <w:szCs w:val="21"/>
        </w:rPr>
      </w:pPr>
      <w:r>
        <w:rPr>
          <w:rFonts w:hint="eastAsia"/>
          <w:color w:val="000000" w:themeColor="text1"/>
          <w:sz w:val="21"/>
          <w:szCs w:val="21"/>
        </w:rPr>
        <w:t>乙</w:t>
      </w:r>
      <w:r w:rsidR="00C63327" w:rsidRPr="0067691A">
        <w:rPr>
          <w:rFonts w:hint="eastAsia"/>
          <w:color w:val="000000" w:themeColor="text1"/>
          <w:sz w:val="21"/>
          <w:szCs w:val="21"/>
        </w:rPr>
        <w:t>は</w:t>
      </w:r>
      <w:r>
        <w:rPr>
          <w:rFonts w:hint="eastAsia"/>
          <w:color w:val="000000" w:themeColor="text1"/>
          <w:sz w:val="21"/>
          <w:szCs w:val="21"/>
        </w:rPr>
        <w:t>甲</w:t>
      </w:r>
      <w:r w:rsidR="00C63327" w:rsidRPr="0067691A">
        <w:rPr>
          <w:rFonts w:hint="eastAsia"/>
          <w:color w:val="000000" w:themeColor="text1"/>
          <w:sz w:val="21"/>
          <w:szCs w:val="21"/>
        </w:rPr>
        <w:t>に対して</w:t>
      </w:r>
      <w:r w:rsidR="00077899" w:rsidRPr="0067691A">
        <w:rPr>
          <w:rFonts w:hint="eastAsia"/>
          <w:color w:val="000000" w:themeColor="text1"/>
          <w:sz w:val="21"/>
          <w:szCs w:val="21"/>
        </w:rPr>
        <w:t>、</w:t>
      </w:r>
      <w:r w:rsidR="00C63327" w:rsidRPr="0067691A">
        <w:rPr>
          <w:rFonts w:hint="eastAsia"/>
          <w:color w:val="000000" w:themeColor="text1"/>
          <w:sz w:val="21"/>
          <w:szCs w:val="21"/>
        </w:rPr>
        <w:t>第２項の規定に従って算出された</w:t>
      </w:r>
      <w:r w:rsidR="00077899" w:rsidRPr="0067691A">
        <w:rPr>
          <w:rFonts w:hint="eastAsia"/>
          <w:color w:val="000000" w:themeColor="text1"/>
          <w:sz w:val="21"/>
          <w:szCs w:val="21"/>
        </w:rPr>
        <w:t>対価に消費税相当額を加算し、振込みにかかる手数料控除後の金額（以下、「支払金額」という。）を</w:t>
      </w:r>
      <w:r w:rsidR="0056008C" w:rsidRPr="0067691A">
        <w:rPr>
          <w:rFonts w:hint="eastAsia"/>
          <w:color w:val="000000" w:themeColor="text1"/>
          <w:sz w:val="21"/>
          <w:szCs w:val="21"/>
        </w:rPr>
        <w:t>、</w:t>
      </w:r>
      <w:r w:rsidR="00077899" w:rsidRPr="0067691A">
        <w:rPr>
          <w:rFonts w:hint="eastAsia"/>
          <w:color w:val="000000" w:themeColor="text1"/>
          <w:sz w:val="21"/>
          <w:szCs w:val="21"/>
        </w:rPr>
        <w:t>当該計算期間の属する月の翌月末日に甲が指定した金融機関口座に振込みにより支払う</w:t>
      </w:r>
      <w:r w:rsidR="0056008C" w:rsidRPr="0067691A">
        <w:rPr>
          <w:rFonts w:hint="eastAsia"/>
          <w:color w:val="000000" w:themeColor="text1"/>
          <w:sz w:val="21"/>
          <w:szCs w:val="21"/>
        </w:rPr>
        <w:t>ものとする</w:t>
      </w:r>
      <w:r w:rsidR="00077899" w:rsidRPr="0067691A">
        <w:rPr>
          <w:rFonts w:hint="eastAsia"/>
          <w:color w:val="000000" w:themeColor="text1"/>
          <w:sz w:val="21"/>
          <w:szCs w:val="21"/>
        </w:rPr>
        <w:t>。</w:t>
      </w:r>
      <w:r w:rsidR="0056008C" w:rsidRPr="0067691A">
        <w:rPr>
          <w:rFonts w:hint="eastAsia"/>
          <w:color w:val="000000" w:themeColor="text1"/>
          <w:sz w:val="21"/>
          <w:szCs w:val="21"/>
        </w:rPr>
        <w:t>なお</w:t>
      </w:r>
      <w:r w:rsidR="00077899" w:rsidRPr="0067691A">
        <w:rPr>
          <w:rFonts w:hint="eastAsia"/>
          <w:color w:val="000000" w:themeColor="text1"/>
          <w:sz w:val="21"/>
          <w:szCs w:val="21"/>
        </w:rPr>
        <w:t>、支払日が金融機関休業日の場合は、翌金融機関営業日とする。</w:t>
      </w:r>
    </w:p>
    <w:p w14:paraId="499F1679" w14:textId="304DC97A" w:rsidR="0056008C" w:rsidRPr="0067691A" w:rsidRDefault="00077899" w:rsidP="0067691A">
      <w:pPr>
        <w:pStyle w:val="af"/>
        <w:widowControl/>
        <w:numPr>
          <w:ilvl w:val="0"/>
          <w:numId w:val="1"/>
        </w:numPr>
        <w:ind w:leftChars="0"/>
        <w:jc w:val="left"/>
        <w:rPr>
          <w:color w:val="000000" w:themeColor="text1"/>
          <w:sz w:val="21"/>
          <w:szCs w:val="21"/>
        </w:rPr>
      </w:pPr>
      <w:r w:rsidRPr="0067691A">
        <w:rPr>
          <w:rFonts w:hint="eastAsia"/>
          <w:color w:val="000000" w:themeColor="text1"/>
          <w:sz w:val="21"/>
          <w:szCs w:val="21"/>
        </w:rPr>
        <w:t>対価が振込みにかかる手数料に満たない場合は、当該月の支払いを行わ</w:t>
      </w:r>
      <w:r w:rsidR="00083E32">
        <w:rPr>
          <w:rFonts w:hint="eastAsia"/>
          <w:color w:val="000000" w:themeColor="text1"/>
          <w:sz w:val="21"/>
          <w:szCs w:val="21"/>
        </w:rPr>
        <w:t>ずに</w:t>
      </w:r>
      <w:r w:rsidRPr="0067691A">
        <w:rPr>
          <w:rFonts w:hint="eastAsia"/>
          <w:color w:val="000000" w:themeColor="text1"/>
          <w:sz w:val="21"/>
          <w:szCs w:val="21"/>
        </w:rPr>
        <w:t>次月の支払金額に繰り越すものとし、以後も同様とする。</w:t>
      </w:r>
    </w:p>
    <w:p w14:paraId="61C93C10" w14:textId="52D76B8C" w:rsidR="00077899" w:rsidRPr="0067691A" w:rsidRDefault="00077899" w:rsidP="0067691A">
      <w:pPr>
        <w:pStyle w:val="af"/>
        <w:widowControl/>
        <w:numPr>
          <w:ilvl w:val="0"/>
          <w:numId w:val="1"/>
        </w:numPr>
        <w:ind w:leftChars="0"/>
        <w:jc w:val="left"/>
        <w:rPr>
          <w:color w:val="000000" w:themeColor="text1"/>
          <w:sz w:val="21"/>
          <w:szCs w:val="21"/>
        </w:rPr>
      </w:pPr>
      <w:r w:rsidRPr="0067691A">
        <w:rPr>
          <w:rFonts w:hint="eastAsia"/>
          <w:color w:val="000000" w:themeColor="text1"/>
          <w:sz w:val="21"/>
          <w:szCs w:val="21"/>
        </w:rPr>
        <w:t>乙は</w:t>
      </w:r>
      <w:r w:rsidR="00083E32">
        <w:rPr>
          <w:rFonts w:hint="eastAsia"/>
          <w:color w:val="000000" w:themeColor="text1"/>
          <w:sz w:val="21"/>
          <w:szCs w:val="21"/>
        </w:rPr>
        <w:t>甲に対して</w:t>
      </w:r>
      <w:r w:rsidRPr="0067691A">
        <w:rPr>
          <w:rFonts w:hint="eastAsia"/>
          <w:color w:val="000000" w:themeColor="text1"/>
          <w:sz w:val="21"/>
          <w:szCs w:val="21"/>
        </w:rPr>
        <w:t>、</w:t>
      </w:r>
      <w:r w:rsidR="00083E32">
        <w:rPr>
          <w:rFonts w:hint="eastAsia"/>
          <w:color w:val="000000" w:themeColor="text1"/>
          <w:sz w:val="21"/>
          <w:szCs w:val="21"/>
        </w:rPr>
        <w:t>以下の</w:t>
      </w:r>
      <w:r w:rsidRPr="0067691A">
        <w:rPr>
          <w:rFonts w:hint="eastAsia"/>
          <w:color w:val="000000" w:themeColor="text1"/>
          <w:sz w:val="21"/>
          <w:szCs w:val="21"/>
        </w:rPr>
        <w:t>内容</w:t>
      </w:r>
      <w:r w:rsidR="00083E32">
        <w:rPr>
          <w:rFonts w:hint="eastAsia"/>
          <w:color w:val="000000" w:themeColor="text1"/>
          <w:sz w:val="21"/>
          <w:szCs w:val="21"/>
        </w:rPr>
        <w:t>（</w:t>
      </w:r>
      <w:r w:rsidRPr="0067691A">
        <w:rPr>
          <w:rFonts w:hint="eastAsia"/>
          <w:color w:val="000000" w:themeColor="text1"/>
          <w:sz w:val="21"/>
          <w:szCs w:val="21"/>
        </w:rPr>
        <w:t>次月の支払金額の計算期間に繰り越</w:t>
      </w:r>
      <w:r w:rsidR="00083E32">
        <w:rPr>
          <w:rFonts w:hint="eastAsia"/>
          <w:color w:val="000000" w:themeColor="text1"/>
          <w:sz w:val="21"/>
          <w:szCs w:val="21"/>
        </w:rPr>
        <w:t>す場合はその旨）を記載した</w:t>
      </w:r>
      <w:r w:rsidRPr="0067691A">
        <w:rPr>
          <w:rFonts w:hint="eastAsia"/>
          <w:color w:val="000000" w:themeColor="text1"/>
          <w:sz w:val="21"/>
          <w:szCs w:val="21"/>
        </w:rPr>
        <w:t>「支払明細通知書」を作成し、支払期日までに送付する</w:t>
      </w:r>
      <w:r w:rsidR="00083E32">
        <w:rPr>
          <w:rFonts w:hint="eastAsia"/>
          <w:color w:val="000000" w:themeColor="text1"/>
          <w:sz w:val="21"/>
          <w:szCs w:val="21"/>
        </w:rPr>
        <w:t>ものとする</w:t>
      </w:r>
      <w:r w:rsidRPr="0067691A">
        <w:rPr>
          <w:rFonts w:hint="eastAsia"/>
          <w:color w:val="000000" w:themeColor="text1"/>
          <w:sz w:val="21"/>
          <w:szCs w:val="21"/>
        </w:rPr>
        <w:t>。</w:t>
      </w:r>
    </w:p>
    <w:p w14:paraId="41581E70" w14:textId="23A839F0" w:rsidR="00083E32" w:rsidRPr="0067691A" w:rsidRDefault="00077899" w:rsidP="0067691A">
      <w:pPr>
        <w:pStyle w:val="af"/>
        <w:widowControl/>
        <w:numPr>
          <w:ilvl w:val="0"/>
          <w:numId w:val="2"/>
        </w:numPr>
        <w:ind w:leftChars="0"/>
        <w:jc w:val="left"/>
        <w:rPr>
          <w:color w:val="000000" w:themeColor="text1"/>
          <w:sz w:val="21"/>
          <w:szCs w:val="21"/>
        </w:rPr>
      </w:pPr>
      <w:r w:rsidRPr="0067691A">
        <w:rPr>
          <w:rFonts w:hint="eastAsia"/>
          <w:color w:val="000000" w:themeColor="text1"/>
          <w:sz w:val="21"/>
          <w:szCs w:val="21"/>
        </w:rPr>
        <w:t>当該月の対象加盟店名</w:t>
      </w:r>
    </w:p>
    <w:p w14:paraId="7319BF80" w14:textId="3F7636E5" w:rsidR="00083E32" w:rsidRPr="0067691A" w:rsidRDefault="00077899" w:rsidP="0067691A">
      <w:pPr>
        <w:pStyle w:val="af"/>
        <w:widowControl/>
        <w:numPr>
          <w:ilvl w:val="0"/>
          <w:numId w:val="2"/>
        </w:numPr>
        <w:ind w:leftChars="0"/>
        <w:jc w:val="left"/>
        <w:rPr>
          <w:color w:val="000000" w:themeColor="text1"/>
          <w:sz w:val="21"/>
          <w:szCs w:val="21"/>
        </w:rPr>
      </w:pPr>
      <w:r w:rsidRPr="0067691A">
        <w:rPr>
          <w:rFonts w:hint="eastAsia"/>
          <w:color w:val="000000" w:themeColor="text1"/>
          <w:sz w:val="21"/>
          <w:szCs w:val="21"/>
        </w:rPr>
        <w:t>当該月の増加（若しくは減少）</w:t>
      </w:r>
    </w:p>
    <w:p w14:paraId="45E26D36" w14:textId="491B7AA9" w:rsidR="00083E32" w:rsidRPr="0067691A" w:rsidRDefault="00077899" w:rsidP="0067691A">
      <w:pPr>
        <w:pStyle w:val="af"/>
        <w:widowControl/>
        <w:numPr>
          <w:ilvl w:val="0"/>
          <w:numId w:val="2"/>
        </w:numPr>
        <w:ind w:leftChars="0"/>
        <w:jc w:val="left"/>
        <w:rPr>
          <w:color w:val="000000" w:themeColor="text1"/>
          <w:sz w:val="21"/>
          <w:szCs w:val="21"/>
        </w:rPr>
      </w:pPr>
      <w:r w:rsidRPr="0067691A">
        <w:rPr>
          <w:rFonts w:hint="eastAsia"/>
          <w:color w:val="000000" w:themeColor="text1"/>
          <w:sz w:val="21"/>
          <w:szCs w:val="21"/>
        </w:rPr>
        <w:t>対象加盟店数</w:t>
      </w:r>
    </w:p>
    <w:p w14:paraId="7FC8827C" w14:textId="7F65C270" w:rsidR="00083E32" w:rsidRPr="0067691A" w:rsidRDefault="00077899" w:rsidP="0067691A">
      <w:pPr>
        <w:pStyle w:val="af"/>
        <w:widowControl/>
        <w:numPr>
          <w:ilvl w:val="0"/>
          <w:numId w:val="2"/>
        </w:numPr>
        <w:ind w:leftChars="0"/>
        <w:jc w:val="left"/>
        <w:rPr>
          <w:color w:val="000000" w:themeColor="text1"/>
          <w:sz w:val="21"/>
          <w:szCs w:val="21"/>
        </w:rPr>
      </w:pPr>
      <w:r w:rsidRPr="0067691A">
        <w:rPr>
          <w:rFonts w:hint="eastAsia"/>
          <w:color w:val="000000" w:themeColor="text1"/>
          <w:sz w:val="21"/>
          <w:szCs w:val="21"/>
        </w:rPr>
        <w:t>計算締日時点で有効の対象加盟店数</w:t>
      </w:r>
    </w:p>
    <w:p w14:paraId="6BC64973" w14:textId="79A6720D" w:rsidR="00083E32" w:rsidRPr="0067691A" w:rsidRDefault="00077899" w:rsidP="0067691A">
      <w:pPr>
        <w:pStyle w:val="af"/>
        <w:widowControl/>
        <w:numPr>
          <w:ilvl w:val="0"/>
          <w:numId w:val="2"/>
        </w:numPr>
        <w:ind w:leftChars="0"/>
        <w:jc w:val="left"/>
        <w:rPr>
          <w:color w:val="000000" w:themeColor="text1"/>
          <w:sz w:val="21"/>
          <w:szCs w:val="21"/>
        </w:rPr>
      </w:pPr>
      <w:r w:rsidRPr="0067691A">
        <w:rPr>
          <w:rFonts w:hint="eastAsia"/>
          <w:color w:val="000000" w:themeColor="text1"/>
          <w:sz w:val="21"/>
          <w:szCs w:val="21"/>
        </w:rPr>
        <w:t>対象売上総額</w:t>
      </w:r>
    </w:p>
    <w:p w14:paraId="7384E774" w14:textId="19F6B232" w:rsidR="00077899" w:rsidRPr="0067691A" w:rsidRDefault="00077899" w:rsidP="0067691A">
      <w:pPr>
        <w:pStyle w:val="af"/>
        <w:widowControl/>
        <w:numPr>
          <w:ilvl w:val="0"/>
          <w:numId w:val="2"/>
        </w:numPr>
        <w:ind w:leftChars="0"/>
        <w:jc w:val="left"/>
        <w:rPr>
          <w:color w:val="000000" w:themeColor="text1"/>
          <w:sz w:val="21"/>
          <w:szCs w:val="21"/>
        </w:rPr>
      </w:pPr>
      <w:r w:rsidRPr="0067691A">
        <w:rPr>
          <w:rFonts w:hint="eastAsia"/>
          <w:color w:val="000000" w:themeColor="text1"/>
          <w:sz w:val="21"/>
          <w:szCs w:val="21"/>
        </w:rPr>
        <w:t>キャンセル額</w:t>
      </w:r>
    </w:p>
    <w:p w14:paraId="3BA0C417" w14:textId="3255D1B1" w:rsidR="0056008C" w:rsidRPr="0067691A" w:rsidRDefault="00083E32" w:rsidP="0067691A">
      <w:pPr>
        <w:pStyle w:val="af"/>
        <w:widowControl/>
        <w:numPr>
          <w:ilvl w:val="0"/>
          <w:numId w:val="1"/>
        </w:numPr>
        <w:ind w:leftChars="0"/>
        <w:jc w:val="left"/>
        <w:rPr>
          <w:color w:val="000000" w:themeColor="text1"/>
          <w:sz w:val="21"/>
          <w:szCs w:val="21"/>
        </w:rPr>
      </w:pPr>
      <w:r w:rsidRPr="0067691A">
        <w:rPr>
          <w:rFonts w:hint="eastAsia"/>
          <w:color w:val="000000" w:themeColor="text1"/>
          <w:sz w:val="21"/>
          <w:szCs w:val="21"/>
        </w:rPr>
        <w:t>本契約の終了時点において当該繰り越された未払金額</w:t>
      </w:r>
      <w:r>
        <w:rPr>
          <w:rFonts w:hint="eastAsia"/>
          <w:color w:val="000000" w:themeColor="text1"/>
          <w:sz w:val="21"/>
          <w:szCs w:val="21"/>
        </w:rPr>
        <w:t>がある</w:t>
      </w:r>
      <w:r w:rsidRPr="0067691A">
        <w:rPr>
          <w:rFonts w:hint="eastAsia"/>
          <w:color w:val="000000" w:themeColor="text1"/>
          <w:sz w:val="21"/>
          <w:szCs w:val="21"/>
        </w:rPr>
        <w:t>場合、</w:t>
      </w:r>
      <w:r>
        <w:rPr>
          <w:rFonts w:hint="eastAsia"/>
          <w:color w:val="000000" w:themeColor="text1"/>
          <w:sz w:val="21"/>
          <w:szCs w:val="21"/>
        </w:rPr>
        <w:t>乙は甲に対して、</w:t>
      </w:r>
      <w:r w:rsidRPr="0067691A">
        <w:rPr>
          <w:rFonts w:hint="eastAsia"/>
          <w:color w:val="000000" w:themeColor="text1"/>
          <w:sz w:val="21"/>
          <w:szCs w:val="21"/>
        </w:rPr>
        <w:t>本契約終了日の属する月の翌月末日までに</w:t>
      </w:r>
      <w:r w:rsidR="00F0675D">
        <w:rPr>
          <w:rFonts w:hint="eastAsia"/>
          <w:color w:val="000000" w:themeColor="text1"/>
          <w:sz w:val="21"/>
          <w:szCs w:val="21"/>
        </w:rPr>
        <w:t>、</w:t>
      </w:r>
      <w:r>
        <w:rPr>
          <w:rFonts w:hint="eastAsia"/>
          <w:color w:val="000000" w:themeColor="text1"/>
          <w:sz w:val="21"/>
          <w:szCs w:val="21"/>
        </w:rPr>
        <w:t>当該未払金額</w:t>
      </w:r>
      <w:r w:rsidR="00F0675D">
        <w:rPr>
          <w:rFonts w:hint="eastAsia"/>
          <w:color w:val="000000" w:themeColor="text1"/>
          <w:sz w:val="21"/>
          <w:szCs w:val="21"/>
        </w:rPr>
        <w:t>を</w:t>
      </w:r>
      <w:r w:rsidRPr="0067691A">
        <w:rPr>
          <w:rFonts w:hint="eastAsia"/>
          <w:color w:val="000000" w:themeColor="text1"/>
          <w:sz w:val="21"/>
          <w:szCs w:val="21"/>
        </w:rPr>
        <w:t>支払</w:t>
      </w:r>
      <w:r>
        <w:rPr>
          <w:rFonts w:hint="eastAsia"/>
          <w:color w:val="000000" w:themeColor="text1"/>
          <w:sz w:val="21"/>
          <w:szCs w:val="21"/>
        </w:rPr>
        <w:t>うものとする</w:t>
      </w:r>
      <w:r w:rsidRPr="0067691A">
        <w:rPr>
          <w:rFonts w:hint="eastAsia"/>
          <w:color w:val="000000" w:themeColor="text1"/>
          <w:sz w:val="21"/>
          <w:szCs w:val="21"/>
        </w:rPr>
        <w:t>。</w:t>
      </w:r>
    </w:p>
    <w:p w14:paraId="7B1617BE" w14:textId="77777777" w:rsidR="00490CC4" w:rsidRDefault="00490CC4" w:rsidP="00490CC4">
      <w:pPr>
        <w:widowControl/>
        <w:jc w:val="left"/>
        <w:rPr>
          <w:color w:val="000000" w:themeColor="text1"/>
          <w:sz w:val="21"/>
          <w:szCs w:val="21"/>
        </w:rPr>
      </w:pPr>
    </w:p>
    <w:p w14:paraId="1999CB16" w14:textId="51EFFC2C" w:rsidR="00490CC4" w:rsidRPr="00183039" w:rsidRDefault="00DA42F2" w:rsidP="00490CC4">
      <w:pPr>
        <w:rPr>
          <w:color w:val="000000" w:themeColor="text1"/>
          <w:sz w:val="21"/>
          <w:szCs w:val="21"/>
        </w:rPr>
      </w:pPr>
      <w:r>
        <w:rPr>
          <w:rFonts w:hint="eastAsia"/>
          <w:color w:val="000000" w:themeColor="text1"/>
          <w:sz w:val="21"/>
          <w:szCs w:val="21"/>
        </w:rPr>
        <w:t>４</w:t>
      </w:r>
      <w:r w:rsidR="00490CC4" w:rsidRPr="00183039">
        <w:rPr>
          <w:rFonts w:hint="eastAsia"/>
          <w:color w:val="000000" w:themeColor="text1"/>
          <w:sz w:val="21"/>
          <w:szCs w:val="21"/>
        </w:rPr>
        <w:t>．その他</w:t>
      </w:r>
    </w:p>
    <w:p w14:paraId="4D6BFD95" w14:textId="54A1431B" w:rsidR="00F1775D" w:rsidRPr="00183039" w:rsidRDefault="00490CC4" w:rsidP="00490CC4">
      <w:pPr>
        <w:ind w:leftChars="200" w:left="795" w:hangingChars="150" w:hanging="315"/>
        <w:rPr>
          <w:color w:val="000000" w:themeColor="text1"/>
          <w:sz w:val="21"/>
          <w:szCs w:val="21"/>
        </w:rPr>
      </w:pPr>
      <w:r w:rsidRPr="00183039">
        <w:rPr>
          <w:rFonts w:hint="eastAsia"/>
          <w:color w:val="000000" w:themeColor="text1"/>
          <w:sz w:val="21"/>
          <w:szCs w:val="21"/>
        </w:rPr>
        <w:t>①</w:t>
      </w:r>
      <w:r w:rsidRPr="00183039">
        <w:rPr>
          <w:rFonts w:hint="eastAsia"/>
          <w:color w:val="000000" w:themeColor="text1"/>
          <w:sz w:val="21"/>
          <w:szCs w:val="21"/>
        </w:rPr>
        <w:t xml:space="preserve"> </w:t>
      </w:r>
      <w:r w:rsidRPr="00183039">
        <w:rPr>
          <w:rFonts w:hint="eastAsia"/>
          <w:color w:val="000000" w:themeColor="text1"/>
          <w:sz w:val="21"/>
          <w:szCs w:val="21"/>
        </w:rPr>
        <w:t>乙が、加盟店規約の規定に違反もしくはその虞があると判断し、加盟店契約を解除することを決定した対象加盟店については、乙が当該判断をした当月以降、計算対象から除外するものとする。</w:t>
      </w:r>
    </w:p>
    <w:p w14:paraId="77312EA4" w14:textId="49984A49" w:rsidR="00F1775D" w:rsidRDefault="00970DDF" w:rsidP="00F1775D">
      <w:pPr>
        <w:ind w:leftChars="200" w:left="795" w:hangingChars="150" w:hanging="315"/>
        <w:rPr>
          <w:color w:val="000000" w:themeColor="text1"/>
          <w:sz w:val="21"/>
          <w:szCs w:val="21"/>
        </w:rPr>
      </w:pPr>
      <w:r w:rsidRPr="00183039">
        <w:rPr>
          <w:rFonts w:hint="eastAsia"/>
          <w:color w:val="000000" w:themeColor="text1"/>
          <w:sz w:val="21"/>
          <w:szCs w:val="21"/>
        </w:rPr>
        <w:t>②</w:t>
      </w:r>
      <w:r w:rsidRPr="00183039">
        <w:rPr>
          <w:rFonts w:hint="eastAsia"/>
          <w:color w:val="000000" w:themeColor="text1"/>
          <w:sz w:val="21"/>
          <w:szCs w:val="21"/>
        </w:rPr>
        <w:t xml:space="preserve"> </w:t>
      </w:r>
      <w:r w:rsidRPr="00183039">
        <w:rPr>
          <w:rFonts w:hint="eastAsia"/>
          <w:color w:val="000000" w:themeColor="text1"/>
          <w:sz w:val="21"/>
          <w:szCs w:val="21"/>
        </w:rPr>
        <w:t>乙が甲に対価の支払いを行う期間は</w:t>
      </w:r>
      <w:r w:rsidR="00503B1F">
        <w:rPr>
          <w:rFonts w:hint="eastAsia"/>
          <w:color w:val="000000" w:themeColor="text1"/>
          <w:sz w:val="21"/>
          <w:szCs w:val="21"/>
        </w:rPr>
        <w:t>、</w:t>
      </w:r>
      <w:r w:rsidRPr="00183039">
        <w:rPr>
          <w:rFonts w:hint="eastAsia"/>
          <w:color w:val="000000" w:themeColor="text1"/>
          <w:sz w:val="21"/>
          <w:szCs w:val="21"/>
        </w:rPr>
        <w:t>対象加盟店と乙との契約成立後</w:t>
      </w:r>
      <w:r w:rsidRPr="00183039">
        <w:rPr>
          <w:rFonts w:hint="eastAsia"/>
          <w:color w:val="000000" w:themeColor="text1"/>
          <w:sz w:val="21"/>
          <w:szCs w:val="21"/>
        </w:rPr>
        <w:t>3</w:t>
      </w:r>
      <w:r w:rsidRPr="00183039">
        <w:rPr>
          <w:rFonts w:hint="eastAsia"/>
          <w:color w:val="000000" w:themeColor="text1"/>
          <w:sz w:val="21"/>
          <w:szCs w:val="21"/>
        </w:rPr>
        <w:t>年間とする。</w:t>
      </w:r>
    </w:p>
    <w:p w14:paraId="7A71DC96" w14:textId="670C014F" w:rsidR="006F381E" w:rsidRPr="002841CF" w:rsidRDefault="00970DDF" w:rsidP="00F1775D">
      <w:pPr>
        <w:ind w:leftChars="200" w:left="795" w:hangingChars="150" w:hanging="315"/>
        <w:rPr>
          <w:color w:val="000000" w:themeColor="text1"/>
          <w:sz w:val="21"/>
          <w:szCs w:val="21"/>
        </w:rPr>
      </w:pPr>
      <w:r>
        <w:rPr>
          <w:rFonts w:hint="eastAsia"/>
          <w:color w:val="000000" w:themeColor="text1"/>
          <w:sz w:val="21"/>
          <w:szCs w:val="21"/>
        </w:rPr>
        <w:t>③</w:t>
      </w:r>
      <w:r>
        <w:rPr>
          <w:rFonts w:hint="eastAsia"/>
          <w:color w:val="000000" w:themeColor="text1"/>
          <w:sz w:val="21"/>
          <w:szCs w:val="21"/>
        </w:rPr>
        <w:t xml:space="preserve"> </w:t>
      </w:r>
      <w:r w:rsidR="00395F08">
        <w:rPr>
          <w:rFonts w:hint="eastAsia"/>
          <w:color w:val="000000" w:themeColor="text1"/>
          <w:sz w:val="21"/>
          <w:szCs w:val="21"/>
        </w:rPr>
        <w:t>対象加盟店が、すでに乙の他のパートナー企業から紹介されていた場合</w:t>
      </w:r>
      <w:r w:rsidRPr="00183039">
        <w:rPr>
          <w:rFonts w:hint="eastAsia"/>
          <w:color w:val="000000" w:themeColor="text1"/>
          <w:sz w:val="21"/>
          <w:szCs w:val="21"/>
        </w:rPr>
        <w:t>は、</w:t>
      </w:r>
      <w:r w:rsidR="00395F08">
        <w:rPr>
          <w:rFonts w:hint="eastAsia"/>
          <w:color w:val="000000" w:themeColor="text1"/>
          <w:sz w:val="21"/>
          <w:szCs w:val="21"/>
        </w:rPr>
        <w:t>対価を</w:t>
      </w:r>
      <w:r w:rsidRPr="00183039">
        <w:rPr>
          <w:rFonts w:hint="eastAsia"/>
          <w:color w:val="000000" w:themeColor="text1"/>
          <w:sz w:val="21"/>
          <w:szCs w:val="21"/>
        </w:rPr>
        <w:t>上記２で算出された額の半額とする。</w:t>
      </w:r>
      <w:r w:rsidR="00395F08">
        <w:rPr>
          <w:rFonts w:hint="eastAsia"/>
          <w:color w:val="000000" w:themeColor="text1"/>
          <w:sz w:val="21"/>
          <w:szCs w:val="21"/>
        </w:rPr>
        <w:t>また、本契約締結後、乙の他のパートナー企業から</w:t>
      </w:r>
      <w:r w:rsidR="00395F08" w:rsidRPr="00183039">
        <w:rPr>
          <w:rFonts w:hint="eastAsia"/>
          <w:color w:val="000000" w:themeColor="text1"/>
          <w:sz w:val="21"/>
          <w:szCs w:val="21"/>
        </w:rPr>
        <w:t>対象加盟店</w:t>
      </w:r>
      <w:r w:rsidR="00395F08">
        <w:rPr>
          <w:rFonts w:hint="eastAsia"/>
          <w:color w:val="000000" w:themeColor="text1"/>
          <w:sz w:val="21"/>
          <w:szCs w:val="21"/>
        </w:rPr>
        <w:t>の紹介があった場合</w:t>
      </w:r>
      <w:r w:rsidR="00395F08" w:rsidRPr="00183039">
        <w:rPr>
          <w:rFonts w:hint="eastAsia"/>
          <w:color w:val="000000" w:themeColor="text1"/>
          <w:sz w:val="21"/>
          <w:szCs w:val="21"/>
        </w:rPr>
        <w:t>は、</w:t>
      </w:r>
      <w:r w:rsidR="00395F08">
        <w:rPr>
          <w:rFonts w:hint="eastAsia"/>
          <w:color w:val="000000" w:themeColor="text1"/>
          <w:sz w:val="21"/>
          <w:szCs w:val="21"/>
        </w:rPr>
        <w:t>以降の対価を</w:t>
      </w:r>
      <w:r w:rsidR="00395F08" w:rsidRPr="00183039">
        <w:rPr>
          <w:rFonts w:hint="eastAsia"/>
          <w:color w:val="000000" w:themeColor="text1"/>
          <w:sz w:val="21"/>
          <w:szCs w:val="21"/>
        </w:rPr>
        <w:t>上記２で算出された額の半額とする。</w:t>
      </w:r>
    </w:p>
    <w:sectPr w:rsidR="006F381E" w:rsidRPr="002841CF" w:rsidSect="00F1775D">
      <w:pgSz w:w="11906" w:h="16838" w:code="9"/>
      <w:pgMar w:top="1985" w:right="1701" w:bottom="1701"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C5D2C" w14:textId="77777777" w:rsidR="007F7FFC" w:rsidRDefault="007F7FFC" w:rsidP="009E5DFE">
      <w:r>
        <w:separator/>
      </w:r>
    </w:p>
  </w:endnote>
  <w:endnote w:type="continuationSeparator" w:id="0">
    <w:p w14:paraId="3374508D" w14:textId="77777777" w:rsidR="007F7FFC" w:rsidRDefault="007F7FFC" w:rsidP="009E5DFE">
      <w:r>
        <w:continuationSeparator/>
      </w:r>
    </w:p>
  </w:endnote>
  <w:endnote w:type="continuationNotice" w:id="1">
    <w:p w14:paraId="75ECC36A" w14:textId="77777777" w:rsidR="007F7FFC" w:rsidRDefault="007F7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00D48" w14:textId="77777777" w:rsidR="007F7FFC" w:rsidRDefault="007F7FFC" w:rsidP="009E5DFE">
      <w:r>
        <w:separator/>
      </w:r>
    </w:p>
  </w:footnote>
  <w:footnote w:type="continuationSeparator" w:id="0">
    <w:p w14:paraId="14B00A8E" w14:textId="77777777" w:rsidR="007F7FFC" w:rsidRDefault="007F7FFC" w:rsidP="009E5DFE">
      <w:r>
        <w:continuationSeparator/>
      </w:r>
    </w:p>
  </w:footnote>
  <w:footnote w:type="continuationNotice" w:id="1">
    <w:p w14:paraId="2FEF61B5" w14:textId="77777777" w:rsidR="007F7FFC" w:rsidRDefault="007F7F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55F35"/>
    <w:multiLevelType w:val="hybridMultilevel"/>
    <w:tmpl w:val="4CA2463A"/>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250D1659"/>
    <w:multiLevelType w:val="hybridMultilevel"/>
    <w:tmpl w:val="41EC64A4"/>
    <w:lvl w:ilvl="0" w:tplc="094016A0">
      <w:start w:val="1"/>
      <w:numFmt w:val="decimalFullWidth"/>
      <w:lvlText w:val="（%1）"/>
      <w:lvlJc w:val="left"/>
      <w:pPr>
        <w:ind w:left="1363" w:hanging="72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 w15:restartNumberingAfterBreak="0">
    <w:nsid w:val="60FB485C"/>
    <w:multiLevelType w:val="hybridMultilevel"/>
    <w:tmpl w:val="4FAC0F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392BF4"/>
    <w:multiLevelType w:val="hybridMultilevel"/>
    <w:tmpl w:val="DEDAE07C"/>
    <w:lvl w:ilvl="0" w:tplc="04090001">
      <w:start w:val="1"/>
      <w:numFmt w:val="bullet"/>
      <w:lvlText w:val=""/>
      <w:lvlJc w:val="left"/>
      <w:pPr>
        <w:ind w:left="1265" w:hanging="420"/>
      </w:pPr>
      <w:rPr>
        <w:rFonts w:ascii="Wingdings" w:hAnsi="Wingdings" w:hint="default"/>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3NzE1tDQwNTE2MLBU0lEKTi0uzszPAykwNK8FAFrIEHEtAAAA"/>
  </w:docVars>
  <w:rsids>
    <w:rsidRoot w:val="00432EAE"/>
    <w:rsid w:val="00002628"/>
    <w:rsid w:val="00005799"/>
    <w:rsid w:val="00025C19"/>
    <w:rsid w:val="00026CFC"/>
    <w:rsid w:val="00027BA9"/>
    <w:rsid w:val="0003033C"/>
    <w:rsid w:val="00030EFD"/>
    <w:rsid w:val="00032D26"/>
    <w:rsid w:val="000460C2"/>
    <w:rsid w:val="00046B41"/>
    <w:rsid w:val="00050DCA"/>
    <w:rsid w:val="00065870"/>
    <w:rsid w:val="00077899"/>
    <w:rsid w:val="00083E32"/>
    <w:rsid w:val="00084099"/>
    <w:rsid w:val="00092DFD"/>
    <w:rsid w:val="000A01F3"/>
    <w:rsid w:val="000D5ED7"/>
    <w:rsid w:val="000E1AFC"/>
    <w:rsid w:val="000E6043"/>
    <w:rsid w:val="000F456F"/>
    <w:rsid w:val="00104838"/>
    <w:rsid w:val="00140709"/>
    <w:rsid w:val="001476AA"/>
    <w:rsid w:val="0015555F"/>
    <w:rsid w:val="001660FE"/>
    <w:rsid w:val="00167168"/>
    <w:rsid w:val="001730D2"/>
    <w:rsid w:val="00182375"/>
    <w:rsid w:val="00183D23"/>
    <w:rsid w:val="001943C5"/>
    <w:rsid w:val="001A02EA"/>
    <w:rsid w:val="001D0CEB"/>
    <w:rsid w:val="00231884"/>
    <w:rsid w:val="002335CD"/>
    <w:rsid w:val="00242FA5"/>
    <w:rsid w:val="00250603"/>
    <w:rsid w:val="00250B97"/>
    <w:rsid w:val="00252EE9"/>
    <w:rsid w:val="00253101"/>
    <w:rsid w:val="0025403C"/>
    <w:rsid w:val="00263590"/>
    <w:rsid w:val="00266374"/>
    <w:rsid w:val="002831A4"/>
    <w:rsid w:val="002841CF"/>
    <w:rsid w:val="002919D3"/>
    <w:rsid w:val="002C4A14"/>
    <w:rsid w:val="002C719F"/>
    <w:rsid w:val="00315659"/>
    <w:rsid w:val="003172F7"/>
    <w:rsid w:val="003201C8"/>
    <w:rsid w:val="0032069F"/>
    <w:rsid w:val="003466BE"/>
    <w:rsid w:val="0035524A"/>
    <w:rsid w:val="00371F6D"/>
    <w:rsid w:val="003929B8"/>
    <w:rsid w:val="00395F08"/>
    <w:rsid w:val="003A2145"/>
    <w:rsid w:val="003A398B"/>
    <w:rsid w:val="003A64FF"/>
    <w:rsid w:val="003B1F88"/>
    <w:rsid w:val="003C161F"/>
    <w:rsid w:val="003D0B8D"/>
    <w:rsid w:val="0041458E"/>
    <w:rsid w:val="00430F0F"/>
    <w:rsid w:val="00432EAE"/>
    <w:rsid w:val="0043342D"/>
    <w:rsid w:val="00436BCF"/>
    <w:rsid w:val="00452A4A"/>
    <w:rsid w:val="004710AC"/>
    <w:rsid w:val="00474C18"/>
    <w:rsid w:val="00484967"/>
    <w:rsid w:val="00490CC4"/>
    <w:rsid w:val="004C0805"/>
    <w:rsid w:val="004D34FF"/>
    <w:rsid w:val="004E16D5"/>
    <w:rsid w:val="004E4FAE"/>
    <w:rsid w:val="00503B1F"/>
    <w:rsid w:val="00556636"/>
    <w:rsid w:val="0056008C"/>
    <w:rsid w:val="00586896"/>
    <w:rsid w:val="00586FD1"/>
    <w:rsid w:val="005A26BB"/>
    <w:rsid w:val="005B586A"/>
    <w:rsid w:val="005B7941"/>
    <w:rsid w:val="005C3A8C"/>
    <w:rsid w:val="005D098E"/>
    <w:rsid w:val="005D1A30"/>
    <w:rsid w:val="005E3908"/>
    <w:rsid w:val="005E696A"/>
    <w:rsid w:val="00614DDF"/>
    <w:rsid w:val="006236A2"/>
    <w:rsid w:val="006742CD"/>
    <w:rsid w:val="0067691A"/>
    <w:rsid w:val="00682E35"/>
    <w:rsid w:val="00690279"/>
    <w:rsid w:val="006A255A"/>
    <w:rsid w:val="006A3FB2"/>
    <w:rsid w:val="006B704F"/>
    <w:rsid w:val="006D307D"/>
    <w:rsid w:val="006E4436"/>
    <w:rsid w:val="006E484F"/>
    <w:rsid w:val="006F381E"/>
    <w:rsid w:val="00734B7D"/>
    <w:rsid w:val="00741C68"/>
    <w:rsid w:val="00754618"/>
    <w:rsid w:val="00782E4C"/>
    <w:rsid w:val="007947A2"/>
    <w:rsid w:val="007A1148"/>
    <w:rsid w:val="007B1F7F"/>
    <w:rsid w:val="007B7F2F"/>
    <w:rsid w:val="007E00E2"/>
    <w:rsid w:val="007E39D4"/>
    <w:rsid w:val="007F7FFC"/>
    <w:rsid w:val="00800661"/>
    <w:rsid w:val="008022E1"/>
    <w:rsid w:val="008118D4"/>
    <w:rsid w:val="008139D9"/>
    <w:rsid w:val="00830D20"/>
    <w:rsid w:val="00875F13"/>
    <w:rsid w:val="00884620"/>
    <w:rsid w:val="00887BBE"/>
    <w:rsid w:val="008A13EF"/>
    <w:rsid w:val="008A35AC"/>
    <w:rsid w:val="008A5D63"/>
    <w:rsid w:val="008B6BB0"/>
    <w:rsid w:val="008C2E88"/>
    <w:rsid w:val="008D4829"/>
    <w:rsid w:val="008D7CDE"/>
    <w:rsid w:val="008D7DF0"/>
    <w:rsid w:val="008E0C04"/>
    <w:rsid w:val="0090772E"/>
    <w:rsid w:val="009122DB"/>
    <w:rsid w:val="009214EC"/>
    <w:rsid w:val="00945511"/>
    <w:rsid w:val="00970DDF"/>
    <w:rsid w:val="009A2420"/>
    <w:rsid w:val="009B39F1"/>
    <w:rsid w:val="009C669F"/>
    <w:rsid w:val="009D6188"/>
    <w:rsid w:val="009E5DFE"/>
    <w:rsid w:val="009F5D61"/>
    <w:rsid w:val="00A0085A"/>
    <w:rsid w:val="00A13A80"/>
    <w:rsid w:val="00A24AEE"/>
    <w:rsid w:val="00A30EEF"/>
    <w:rsid w:val="00A43B78"/>
    <w:rsid w:val="00A539D1"/>
    <w:rsid w:val="00A6345A"/>
    <w:rsid w:val="00A636A6"/>
    <w:rsid w:val="00A63DA9"/>
    <w:rsid w:val="00A66C32"/>
    <w:rsid w:val="00A93254"/>
    <w:rsid w:val="00A95EC4"/>
    <w:rsid w:val="00AB5CCB"/>
    <w:rsid w:val="00AC5C43"/>
    <w:rsid w:val="00B14B60"/>
    <w:rsid w:val="00B516BB"/>
    <w:rsid w:val="00B62B5F"/>
    <w:rsid w:val="00BB03E4"/>
    <w:rsid w:val="00BB365D"/>
    <w:rsid w:val="00BD2D96"/>
    <w:rsid w:val="00BD3355"/>
    <w:rsid w:val="00BD456D"/>
    <w:rsid w:val="00C11630"/>
    <w:rsid w:val="00C142A2"/>
    <w:rsid w:val="00C163C1"/>
    <w:rsid w:val="00C25A87"/>
    <w:rsid w:val="00C516CD"/>
    <w:rsid w:val="00C53805"/>
    <w:rsid w:val="00C63327"/>
    <w:rsid w:val="00C73826"/>
    <w:rsid w:val="00CB77FA"/>
    <w:rsid w:val="00CC2DED"/>
    <w:rsid w:val="00CD0F34"/>
    <w:rsid w:val="00CD3DED"/>
    <w:rsid w:val="00CE2917"/>
    <w:rsid w:val="00D20DFA"/>
    <w:rsid w:val="00D23829"/>
    <w:rsid w:val="00D34792"/>
    <w:rsid w:val="00D350AC"/>
    <w:rsid w:val="00D47D08"/>
    <w:rsid w:val="00D6587B"/>
    <w:rsid w:val="00D80CF9"/>
    <w:rsid w:val="00D85E36"/>
    <w:rsid w:val="00DA42F2"/>
    <w:rsid w:val="00DB59BB"/>
    <w:rsid w:val="00DD7EAE"/>
    <w:rsid w:val="00E078E5"/>
    <w:rsid w:val="00E13BD6"/>
    <w:rsid w:val="00E368E6"/>
    <w:rsid w:val="00E41D9A"/>
    <w:rsid w:val="00E4561E"/>
    <w:rsid w:val="00E54673"/>
    <w:rsid w:val="00E74026"/>
    <w:rsid w:val="00EA1558"/>
    <w:rsid w:val="00EA48D1"/>
    <w:rsid w:val="00EB690D"/>
    <w:rsid w:val="00EB7C54"/>
    <w:rsid w:val="00F0675D"/>
    <w:rsid w:val="00F17630"/>
    <w:rsid w:val="00F1775D"/>
    <w:rsid w:val="00F22580"/>
    <w:rsid w:val="00F26AF0"/>
    <w:rsid w:val="00F307E1"/>
    <w:rsid w:val="00F414AA"/>
    <w:rsid w:val="00F42489"/>
    <w:rsid w:val="00F81506"/>
    <w:rsid w:val="00FA29A6"/>
    <w:rsid w:val="00FC5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F636A29"/>
  <w15:docId w15:val="{63BF38D2-4CFD-4AB7-9250-633666BB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9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29A6"/>
    <w:rPr>
      <w:rFonts w:asciiTheme="majorHAnsi" w:eastAsiaTheme="majorEastAsia" w:hAnsiTheme="majorHAnsi" w:cstheme="majorBidi"/>
      <w:sz w:val="18"/>
      <w:szCs w:val="18"/>
    </w:rPr>
  </w:style>
  <w:style w:type="table" w:styleId="a5">
    <w:name w:val="Table Grid"/>
    <w:basedOn w:val="a1"/>
    <w:uiPriority w:val="59"/>
    <w:rsid w:val="00DB5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3C161F"/>
    <w:rPr>
      <w:sz w:val="18"/>
      <w:szCs w:val="18"/>
    </w:rPr>
  </w:style>
  <w:style w:type="paragraph" w:styleId="a7">
    <w:name w:val="annotation text"/>
    <w:basedOn w:val="a"/>
    <w:link w:val="a8"/>
    <w:uiPriority w:val="99"/>
    <w:semiHidden/>
    <w:unhideWhenUsed/>
    <w:rsid w:val="003C161F"/>
    <w:pPr>
      <w:jc w:val="left"/>
    </w:pPr>
  </w:style>
  <w:style w:type="character" w:customStyle="1" w:styleId="a8">
    <w:name w:val="コメント文字列 (文字)"/>
    <w:basedOn w:val="a0"/>
    <w:link w:val="a7"/>
    <w:uiPriority w:val="99"/>
    <w:semiHidden/>
    <w:rsid w:val="003C161F"/>
  </w:style>
  <w:style w:type="paragraph" w:styleId="a9">
    <w:name w:val="annotation subject"/>
    <w:basedOn w:val="a7"/>
    <w:next w:val="a7"/>
    <w:link w:val="aa"/>
    <w:uiPriority w:val="99"/>
    <w:semiHidden/>
    <w:unhideWhenUsed/>
    <w:rsid w:val="003C161F"/>
    <w:rPr>
      <w:b/>
      <w:bCs/>
    </w:rPr>
  </w:style>
  <w:style w:type="character" w:customStyle="1" w:styleId="aa">
    <w:name w:val="コメント内容 (文字)"/>
    <w:basedOn w:val="a8"/>
    <w:link w:val="a9"/>
    <w:uiPriority w:val="99"/>
    <w:semiHidden/>
    <w:rsid w:val="003C161F"/>
    <w:rPr>
      <w:b/>
      <w:bCs/>
    </w:rPr>
  </w:style>
  <w:style w:type="paragraph" w:styleId="ab">
    <w:name w:val="header"/>
    <w:basedOn w:val="a"/>
    <w:link w:val="ac"/>
    <w:uiPriority w:val="99"/>
    <w:unhideWhenUsed/>
    <w:rsid w:val="009E5DFE"/>
    <w:pPr>
      <w:tabs>
        <w:tab w:val="center" w:pos="4252"/>
        <w:tab w:val="right" w:pos="8504"/>
      </w:tabs>
      <w:snapToGrid w:val="0"/>
    </w:pPr>
  </w:style>
  <w:style w:type="character" w:customStyle="1" w:styleId="ac">
    <w:name w:val="ヘッダー (文字)"/>
    <w:basedOn w:val="a0"/>
    <w:link w:val="ab"/>
    <w:uiPriority w:val="99"/>
    <w:rsid w:val="009E5DFE"/>
  </w:style>
  <w:style w:type="paragraph" w:styleId="ad">
    <w:name w:val="footer"/>
    <w:basedOn w:val="a"/>
    <w:link w:val="ae"/>
    <w:uiPriority w:val="99"/>
    <w:unhideWhenUsed/>
    <w:rsid w:val="009E5DFE"/>
    <w:pPr>
      <w:tabs>
        <w:tab w:val="center" w:pos="4252"/>
        <w:tab w:val="right" w:pos="8504"/>
      </w:tabs>
      <w:snapToGrid w:val="0"/>
    </w:pPr>
  </w:style>
  <w:style w:type="character" w:customStyle="1" w:styleId="ae">
    <w:name w:val="フッター (文字)"/>
    <w:basedOn w:val="a0"/>
    <w:link w:val="ad"/>
    <w:uiPriority w:val="99"/>
    <w:rsid w:val="009E5DFE"/>
  </w:style>
  <w:style w:type="character" w:styleId="HTML">
    <w:name w:val="HTML Typewriter"/>
    <w:basedOn w:val="a0"/>
    <w:uiPriority w:val="99"/>
    <w:semiHidden/>
    <w:unhideWhenUsed/>
    <w:rsid w:val="003D0B8D"/>
    <w:rPr>
      <w:rFonts w:ascii="ＭＳ ゴシック" w:eastAsia="ＭＳ ゴシック" w:hAnsi="ＭＳ ゴシック" w:cs="ＭＳ ゴシック"/>
      <w:sz w:val="24"/>
      <w:szCs w:val="24"/>
    </w:rPr>
  </w:style>
  <w:style w:type="paragraph" w:styleId="af">
    <w:name w:val="List Paragraph"/>
    <w:basedOn w:val="a"/>
    <w:uiPriority w:val="34"/>
    <w:qFormat/>
    <w:rsid w:val="0056008C"/>
    <w:pPr>
      <w:ind w:leftChars="400" w:left="840"/>
    </w:pPr>
  </w:style>
  <w:style w:type="paragraph" w:styleId="af0">
    <w:name w:val="Revision"/>
    <w:hidden/>
    <w:uiPriority w:val="99"/>
    <w:semiHidden/>
    <w:rsid w:val="00025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952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9333A-8B0C-4BC6-B510-32792BEC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883</Words>
  <Characters>5035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Exchange Corporation K.K.</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Paidy Legal mt</dc:creator>
  <cp:lastModifiedBy>Yoshioka Ryota</cp:lastModifiedBy>
  <cp:revision>2</cp:revision>
  <cp:lastPrinted>2019-11-29T10:34:00Z</cp:lastPrinted>
  <dcterms:created xsi:type="dcterms:W3CDTF">2021-01-24T02:55:00Z</dcterms:created>
  <dcterms:modified xsi:type="dcterms:W3CDTF">2021-01-24T02:55:00Z</dcterms:modified>
</cp:coreProperties>
</file>